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74" w:type="dxa"/>
        <w:tblInd w:w="-418" w:type="dxa"/>
        <w:tblLayout w:type="fixed"/>
        <w:tblLook w:val="01E0" w:firstRow="1" w:lastRow="1" w:firstColumn="1" w:lastColumn="1" w:noHBand="0" w:noVBand="0"/>
      </w:tblPr>
      <w:tblGrid>
        <w:gridCol w:w="3175"/>
        <w:gridCol w:w="6599"/>
      </w:tblGrid>
      <w:tr w:rsidR="00E72450" w:rsidRPr="00F770FE" w:rsidTr="00F770FE">
        <w:trPr>
          <w:trHeight w:val="1560"/>
        </w:trPr>
        <w:tc>
          <w:tcPr>
            <w:tcW w:w="3175" w:type="dxa"/>
          </w:tcPr>
          <w:p w:rsidR="00E72450" w:rsidRPr="00E72450" w:rsidRDefault="00E72450" w:rsidP="00E72450">
            <w:pPr>
              <w:autoSpaceDE/>
              <w:autoSpaceDN/>
              <w:spacing w:before="120" w:after="120" w:line="480" w:lineRule="auto"/>
              <w:jc w:val="right"/>
              <w:rPr>
                <w:sz w:val="22"/>
                <w:szCs w:val="22"/>
                <w:lang w:eastAsia="en-US"/>
              </w:rPr>
            </w:pPr>
            <w:bookmarkStart w:id="0" w:name="bookmark2"/>
          </w:p>
        </w:tc>
        <w:tc>
          <w:tcPr>
            <w:tcW w:w="6599" w:type="dxa"/>
          </w:tcPr>
          <w:p w:rsidR="00F770FE" w:rsidRPr="00F770FE" w:rsidRDefault="00F770FE" w:rsidP="00F770FE">
            <w:pPr>
              <w:ind w:firstLine="1955"/>
              <w:jc w:val="right"/>
              <w:rPr>
                <w:sz w:val="22"/>
                <w:szCs w:val="22"/>
              </w:rPr>
            </w:pPr>
            <w:r w:rsidRPr="00F770FE">
              <w:rPr>
                <w:sz w:val="22"/>
                <w:szCs w:val="22"/>
              </w:rPr>
              <w:t>Приложение № 1</w:t>
            </w:r>
          </w:p>
          <w:p w:rsidR="00CD69B9" w:rsidRDefault="00F770FE" w:rsidP="00F770FE">
            <w:pPr>
              <w:spacing w:before="120" w:after="120"/>
              <w:ind w:firstLine="1955"/>
              <w:jc w:val="right"/>
              <w:rPr>
                <w:sz w:val="22"/>
                <w:szCs w:val="22"/>
              </w:rPr>
            </w:pPr>
            <w:r w:rsidRPr="00F770FE">
              <w:rPr>
                <w:sz w:val="22"/>
                <w:szCs w:val="22"/>
              </w:rPr>
              <w:t xml:space="preserve">          к </w:t>
            </w:r>
            <w:r w:rsidR="00885609">
              <w:rPr>
                <w:sz w:val="22"/>
                <w:szCs w:val="22"/>
              </w:rPr>
              <w:t xml:space="preserve"> </w:t>
            </w:r>
            <w:r w:rsidRPr="00F770FE">
              <w:rPr>
                <w:sz w:val="22"/>
                <w:szCs w:val="22"/>
              </w:rPr>
              <w:t xml:space="preserve">Договору подряда </w:t>
            </w:r>
          </w:p>
          <w:p w:rsidR="00F770FE" w:rsidRPr="00F770FE" w:rsidRDefault="00F770FE" w:rsidP="00F770FE">
            <w:pPr>
              <w:spacing w:before="120" w:after="120"/>
              <w:ind w:firstLine="1955"/>
              <w:jc w:val="right"/>
              <w:rPr>
                <w:sz w:val="22"/>
                <w:szCs w:val="22"/>
              </w:rPr>
            </w:pPr>
            <w:r w:rsidRPr="00F770FE">
              <w:rPr>
                <w:sz w:val="22"/>
                <w:szCs w:val="22"/>
              </w:rPr>
              <w:t>№ _______________________</w:t>
            </w:r>
          </w:p>
          <w:p w:rsidR="00F770FE" w:rsidRPr="00F770FE" w:rsidRDefault="00F770FE" w:rsidP="00F770FE">
            <w:pPr>
              <w:spacing w:before="120" w:after="120"/>
              <w:ind w:firstLine="1955"/>
              <w:jc w:val="right"/>
              <w:rPr>
                <w:sz w:val="22"/>
                <w:szCs w:val="22"/>
              </w:rPr>
            </w:pPr>
            <w:r w:rsidRPr="00F770FE">
              <w:rPr>
                <w:sz w:val="22"/>
                <w:szCs w:val="22"/>
              </w:rPr>
              <w:t>от ___________________</w:t>
            </w:r>
          </w:p>
          <w:p w:rsidR="00E72450" w:rsidRPr="00F770FE" w:rsidRDefault="00E72450" w:rsidP="00F770FE">
            <w:pPr>
              <w:autoSpaceDE/>
              <w:autoSpaceDN/>
              <w:spacing w:before="120" w:after="120"/>
              <w:ind w:firstLine="1955"/>
              <w:rPr>
                <w:i/>
                <w:sz w:val="22"/>
                <w:szCs w:val="22"/>
                <w:lang w:eastAsia="en-US"/>
              </w:rPr>
            </w:pPr>
          </w:p>
        </w:tc>
      </w:tr>
    </w:tbl>
    <w:p w:rsidR="00E72450" w:rsidRPr="00E72450" w:rsidRDefault="00E72450" w:rsidP="00E72450">
      <w:pPr>
        <w:keepNext/>
        <w:keepLines/>
        <w:autoSpaceDE/>
        <w:autoSpaceDN/>
        <w:spacing w:before="200"/>
        <w:jc w:val="both"/>
        <w:outlineLvl w:val="1"/>
        <w:rPr>
          <w:rFonts w:asciiTheme="majorHAnsi" w:eastAsiaTheme="majorEastAsia" w:hAnsiTheme="majorHAnsi" w:cstheme="majorBidi"/>
          <w:b/>
          <w:bCs/>
          <w:color w:val="4F81BD" w:themeColor="accent1"/>
          <w:sz w:val="22"/>
          <w:szCs w:val="22"/>
          <w:lang w:eastAsia="en-US"/>
        </w:rPr>
      </w:pPr>
    </w:p>
    <w:p w:rsidR="00B66919" w:rsidRPr="00765634" w:rsidRDefault="00985591" w:rsidP="00B66919">
      <w:pPr>
        <w:autoSpaceDE/>
        <w:autoSpaceDN/>
        <w:jc w:val="center"/>
        <w:outlineLvl w:val="0"/>
        <w:rPr>
          <w:b/>
          <w:caps/>
          <w:kern w:val="28"/>
          <w:sz w:val="22"/>
          <w:szCs w:val="22"/>
          <w:lang w:eastAsia="en-US"/>
        </w:rPr>
      </w:pPr>
      <w:r w:rsidRPr="00985591">
        <w:rPr>
          <w:b/>
          <w:caps/>
          <w:kern w:val="28"/>
          <w:sz w:val="22"/>
          <w:szCs w:val="22"/>
          <w:lang w:eastAsia="en-US"/>
        </w:rPr>
        <w:t>техническое задание №</w:t>
      </w:r>
      <w:r w:rsidR="00541B7C">
        <w:rPr>
          <w:b/>
          <w:caps/>
          <w:kern w:val="28"/>
          <w:sz w:val="22"/>
          <w:szCs w:val="22"/>
          <w:lang w:eastAsia="en-US"/>
        </w:rPr>
        <w:t xml:space="preserve"> </w:t>
      </w:r>
      <w:r w:rsidR="003E4929">
        <w:rPr>
          <w:b/>
          <w:caps/>
          <w:kern w:val="28"/>
          <w:sz w:val="22"/>
          <w:szCs w:val="22"/>
          <w:lang w:eastAsia="en-US"/>
        </w:rPr>
        <w:t>562</w:t>
      </w:r>
    </w:p>
    <w:p w:rsidR="00E72450" w:rsidRPr="003F4309" w:rsidRDefault="00E72450" w:rsidP="00E72450">
      <w:pPr>
        <w:widowControl w:val="0"/>
        <w:adjustRightInd w:val="0"/>
        <w:jc w:val="center"/>
        <w:rPr>
          <w:b/>
          <w:sz w:val="22"/>
          <w:szCs w:val="22"/>
        </w:rPr>
      </w:pPr>
      <w:r w:rsidRPr="003F4309">
        <w:rPr>
          <w:b/>
          <w:sz w:val="22"/>
          <w:szCs w:val="22"/>
        </w:rPr>
        <w:t xml:space="preserve">на </w:t>
      </w:r>
      <w:r w:rsidR="00B54F4E" w:rsidRPr="00B54F4E">
        <w:rPr>
          <w:b/>
          <w:sz w:val="22"/>
          <w:szCs w:val="22"/>
        </w:rPr>
        <w:t>выполнение ремонтно-восстановительных</w:t>
      </w:r>
      <w:r w:rsidR="00B54F4E">
        <w:rPr>
          <w:b/>
          <w:sz w:val="22"/>
          <w:szCs w:val="22"/>
        </w:rPr>
        <w:t xml:space="preserve"> работ</w:t>
      </w:r>
      <w:r w:rsidR="004F5870">
        <w:rPr>
          <w:b/>
          <w:sz w:val="22"/>
          <w:szCs w:val="22"/>
        </w:rPr>
        <w:t xml:space="preserve"> методом </w:t>
      </w:r>
      <w:r w:rsidR="006D06E6">
        <w:rPr>
          <w:b/>
          <w:sz w:val="22"/>
          <w:szCs w:val="22"/>
        </w:rPr>
        <w:t>промышленного альпинизма</w:t>
      </w:r>
      <w:r w:rsidR="009E38E7">
        <w:rPr>
          <w:b/>
          <w:sz w:val="22"/>
          <w:szCs w:val="22"/>
        </w:rPr>
        <w:t xml:space="preserve"> </w:t>
      </w:r>
      <w:r w:rsidR="00B22876">
        <w:rPr>
          <w:b/>
          <w:sz w:val="22"/>
          <w:szCs w:val="22"/>
        </w:rPr>
        <w:t>в ячейке котельного отделения энергоблока №3</w:t>
      </w:r>
    </w:p>
    <w:p w:rsidR="00E72450" w:rsidRPr="00E72450" w:rsidRDefault="00E72450" w:rsidP="00E72450">
      <w:pPr>
        <w:keepNext/>
        <w:keepLines/>
        <w:autoSpaceDE/>
        <w:autoSpaceDN/>
        <w:jc w:val="both"/>
        <w:outlineLvl w:val="1"/>
        <w:rPr>
          <w:rFonts w:eastAsiaTheme="majorEastAsia"/>
          <w:bCs/>
          <w:sz w:val="22"/>
          <w:szCs w:val="22"/>
          <w:lang w:eastAsia="en-US"/>
        </w:rPr>
      </w:pPr>
    </w:p>
    <w:p w:rsidR="00E72450" w:rsidRPr="003F4309" w:rsidRDefault="00E72450" w:rsidP="00503D7E">
      <w:pPr>
        <w:numPr>
          <w:ilvl w:val="0"/>
          <w:numId w:val="25"/>
        </w:numPr>
        <w:autoSpaceDE/>
        <w:autoSpaceDN/>
        <w:spacing w:before="120" w:after="120"/>
        <w:contextualSpacing/>
        <w:jc w:val="both"/>
        <w:rPr>
          <w:b/>
          <w:sz w:val="22"/>
          <w:szCs w:val="22"/>
          <w:lang w:eastAsia="en-US"/>
        </w:rPr>
      </w:pPr>
      <w:r w:rsidRPr="00E72450">
        <w:rPr>
          <w:b/>
          <w:sz w:val="22"/>
          <w:szCs w:val="22"/>
          <w:lang w:eastAsia="en-US"/>
        </w:rPr>
        <w:t xml:space="preserve">Заказчик: </w:t>
      </w:r>
      <w:r w:rsidR="00EB2D5D">
        <w:rPr>
          <w:sz w:val="22"/>
          <w:szCs w:val="22"/>
          <w:lang w:eastAsia="en-US"/>
        </w:rPr>
        <w:t>ПАО «Юнипро</w:t>
      </w:r>
      <w:r w:rsidRPr="00E72450">
        <w:rPr>
          <w:sz w:val="22"/>
          <w:szCs w:val="22"/>
          <w:lang w:eastAsia="en-US"/>
        </w:rPr>
        <w:t>»</w:t>
      </w:r>
    </w:p>
    <w:p w:rsidR="003F4309" w:rsidRPr="00503D7E" w:rsidRDefault="003F4309" w:rsidP="003F4309">
      <w:pPr>
        <w:autoSpaceDE/>
        <w:autoSpaceDN/>
        <w:spacing w:before="120" w:after="120"/>
        <w:ind w:left="360"/>
        <w:contextualSpacing/>
        <w:jc w:val="both"/>
        <w:rPr>
          <w:b/>
          <w:sz w:val="22"/>
          <w:szCs w:val="22"/>
          <w:lang w:eastAsia="en-US"/>
        </w:rPr>
      </w:pPr>
    </w:p>
    <w:p w:rsidR="00E72450" w:rsidRDefault="00E72450" w:rsidP="00E72450">
      <w:pPr>
        <w:numPr>
          <w:ilvl w:val="0"/>
          <w:numId w:val="25"/>
        </w:numPr>
        <w:autoSpaceDE/>
        <w:autoSpaceDN/>
        <w:spacing w:before="120" w:after="120" w:line="288" w:lineRule="auto"/>
        <w:contextualSpacing/>
        <w:jc w:val="both"/>
        <w:rPr>
          <w:sz w:val="22"/>
          <w:szCs w:val="22"/>
        </w:rPr>
      </w:pPr>
      <w:r w:rsidRPr="00E72450">
        <w:rPr>
          <w:b/>
          <w:sz w:val="22"/>
          <w:szCs w:val="22"/>
          <w:lang w:eastAsia="en-US"/>
        </w:rPr>
        <w:t xml:space="preserve">Полное наименование оборудования, место производства </w:t>
      </w:r>
      <w:r w:rsidR="003E18F9" w:rsidRPr="00E72450">
        <w:rPr>
          <w:b/>
          <w:sz w:val="22"/>
          <w:szCs w:val="22"/>
          <w:lang w:eastAsia="en-US"/>
        </w:rPr>
        <w:t xml:space="preserve">работ: </w:t>
      </w:r>
      <w:r w:rsidR="003E18F9" w:rsidRPr="00E72450">
        <w:rPr>
          <w:sz w:val="22"/>
          <w:szCs w:val="22"/>
          <w:lang w:eastAsia="en-US"/>
        </w:rPr>
        <w:t>Российская</w:t>
      </w:r>
      <w:r w:rsidR="00A8474B" w:rsidRPr="00E72450">
        <w:rPr>
          <w:sz w:val="22"/>
          <w:szCs w:val="22"/>
        </w:rPr>
        <w:t xml:space="preserve"> Федерация, 662320, Красноярский край, Шарыповский район, промбаза «Энергетиков», филиал «Березовска</w:t>
      </w:r>
      <w:r w:rsidR="00A8474B">
        <w:rPr>
          <w:sz w:val="22"/>
          <w:szCs w:val="22"/>
        </w:rPr>
        <w:t>я ГРЭС» ПАО «Юнипро», ГК КО</w:t>
      </w:r>
      <w:r w:rsidR="00886650">
        <w:rPr>
          <w:sz w:val="22"/>
          <w:szCs w:val="22"/>
        </w:rPr>
        <w:t>,</w:t>
      </w:r>
      <w:r w:rsidR="00A8474B">
        <w:rPr>
          <w:sz w:val="22"/>
          <w:szCs w:val="22"/>
        </w:rPr>
        <w:t xml:space="preserve"> р</w:t>
      </w:r>
      <w:r w:rsidR="008A5096">
        <w:rPr>
          <w:sz w:val="22"/>
          <w:szCs w:val="22"/>
        </w:rPr>
        <w:t>яд</w:t>
      </w:r>
      <w:r w:rsidR="00A171F2">
        <w:rPr>
          <w:sz w:val="22"/>
          <w:szCs w:val="22"/>
        </w:rPr>
        <w:t xml:space="preserve"> </w:t>
      </w:r>
      <w:r w:rsidR="00EE273C">
        <w:rPr>
          <w:sz w:val="22"/>
          <w:szCs w:val="22"/>
        </w:rPr>
        <w:t>В-И</w:t>
      </w:r>
      <w:r w:rsidR="00A8474B">
        <w:rPr>
          <w:sz w:val="22"/>
          <w:szCs w:val="22"/>
        </w:rPr>
        <w:t>, ось 1</w:t>
      </w:r>
      <w:r w:rsidR="00B67BFD">
        <w:rPr>
          <w:sz w:val="22"/>
          <w:szCs w:val="22"/>
        </w:rPr>
        <w:t xml:space="preserve">4-23, отм. </w:t>
      </w:r>
      <w:r w:rsidR="00EE273C">
        <w:rPr>
          <w:sz w:val="22"/>
          <w:szCs w:val="22"/>
        </w:rPr>
        <w:t>7</w:t>
      </w:r>
      <w:r w:rsidR="00B66919">
        <w:rPr>
          <w:sz w:val="22"/>
          <w:szCs w:val="22"/>
        </w:rPr>
        <w:t>.</w:t>
      </w:r>
      <w:r w:rsidR="00A71C1E">
        <w:rPr>
          <w:sz w:val="22"/>
          <w:szCs w:val="22"/>
        </w:rPr>
        <w:t>000</w:t>
      </w:r>
      <w:r w:rsidR="00B66919">
        <w:rPr>
          <w:sz w:val="22"/>
          <w:szCs w:val="22"/>
        </w:rPr>
        <w:t>-1</w:t>
      </w:r>
      <w:r w:rsidR="00EE273C">
        <w:rPr>
          <w:sz w:val="22"/>
          <w:szCs w:val="22"/>
        </w:rPr>
        <w:t>27</w:t>
      </w:r>
      <w:r w:rsidR="00B66919">
        <w:rPr>
          <w:sz w:val="22"/>
          <w:szCs w:val="22"/>
        </w:rPr>
        <w:t>.000</w:t>
      </w:r>
    </w:p>
    <w:p w:rsidR="003F4309" w:rsidRPr="00503D7E" w:rsidRDefault="003F4309" w:rsidP="003F4309">
      <w:pPr>
        <w:autoSpaceDE/>
        <w:autoSpaceDN/>
        <w:spacing w:before="120" w:after="120" w:line="288" w:lineRule="auto"/>
        <w:contextualSpacing/>
        <w:jc w:val="both"/>
        <w:rPr>
          <w:sz w:val="22"/>
          <w:szCs w:val="22"/>
        </w:rPr>
      </w:pPr>
    </w:p>
    <w:p w:rsidR="00E72450" w:rsidRDefault="00E72450" w:rsidP="00E72450">
      <w:pPr>
        <w:numPr>
          <w:ilvl w:val="0"/>
          <w:numId w:val="25"/>
        </w:numPr>
        <w:autoSpaceDE/>
        <w:autoSpaceDN/>
        <w:spacing w:before="120" w:after="120"/>
        <w:contextualSpacing/>
        <w:jc w:val="both"/>
        <w:rPr>
          <w:sz w:val="22"/>
          <w:szCs w:val="22"/>
          <w:lang w:eastAsia="en-US"/>
        </w:rPr>
      </w:pPr>
      <w:r w:rsidRPr="00E72450">
        <w:rPr>
          <w:b/>
          <w:sz w:val="22"/>
          <w:szCs w:val="22"/>
          <w:lang w:eastAsia="en-US"/>
        </w:rPr>
        <w:t>Основание для производства работ:</w:t>
      </w:r>
      <w:r w:rsidR="00D27D74">
        <w:rPr>
          <w:sz w:val="22"/>
          <w:szCs w:val="22"/>
          <w:lang w:eastAsia="en-US"/>
        </w:rPr>
        <w:t xml:space="preserve"> </w:t>
      </w:r>
      <w:r w:rsidR="00D367C0">
        <w:rPr>
          <w:sz w:val="22"/>
          <w:szCs w:val="22"/>
        </w:rPr>
        <w:t>В</w:t>
      </w:r>
      <w:r w:rsidR="00D45CCF" w:rsidRPr="00631958">
        <w:rPr>
          <w:sz w:val="22"/>
          <w:szCs w:val="22"/>
        </w:rPr>
        <w:t>ыполнени</w:t>
      </w:r>
      <w:r w:rsidR="00D367C0">
        <w:rPr>
          <w:sz w:val="22"/>
          <w:szCs w:val="22"/>
        </w:rPr>
        <w:t>е</w:t>
      </w:r>
      <w:r w:rsidR="00D45CCF" w:rsidRPr="00631958">
        <w:rPr>
          <w:sz w:val="22"/>
          <w:szCs w:val="22"/>
        </w:rPr>
        <w:t xml:space="preserve"> ремонтно-</w:t>
      </w:r>
      <w:r w:rsidR="005F006C" w:rsidRPr="00631958">
        <w:rPr>
          <w:sz w:val="22"/>
          <w:szCs w:val="22"/>
        </w:rPr>
        <w:t>восстановительных работ</w:t>
      </w:r>
      <w:r w:rsidR="00444629" w:rsidRPr="00631958">
        <w:rPr>
          <w:sz w:val="22"/>
          <w:szCs w:val="22"/>
        </w:rPr>
        <w:t xml:space="preserve"> 3-го энергоблока</w:t>
      </w:r>
      <w:r w:rsidR="00D45CCF" w:rsidRPr="00631958">
        <w:rPr>
          <w:sz w:val="22"/>
          <w:szCs w:val="22"/>
        </w:rPr>
        <w:t xml:space="preserve"> филиала «Березовская ГРЭС» ПАО «Юнипро»</w:t>
      </w:r>
      <w:r w:rsidR="00403712" w:rsidRPr="00631958">
        <w:rPr>
          <w:sz w:val="22"/>
          <w:szCs w:val="22"/>
        </w:rPr>
        <w:t xml:space="preserve"> в результате авар</w:t>
      </w:r>
      <w:r w:rsidR="00D45CCF" w:rsidRPr="00631958">
        <w:rPr>
          <w:sz w:val="22"/>
          <w:szCs w:val="22"/>
        </w:rPr>
        <w:t>ии 01.02.2016</w:t>
      </w:r>
      <w:r w:rsidR="003F4309" w:rsidRPr="00631958">
        <w:rPr>
          <w:sz w:val="22"/>
          <w:szCs w:val="22"/>
        </w:rPr>
        <w:t>.</w:t>
      </w:r>
    </w:p>
    <w:p w:rsidR="003F4309" w:rsidRPr="00503D7E" w:rsidRDefault="003F4309" w:rsidP="003F4309">
      <w:pPr>
        <w:autoSpaceDE/>
        <w:autoSpaceDN/>
        <w:spacing w:before="120" w:after="120"/>
        <w:contextualSpacing/>
        <w:jc w:val="both"/>
        <w:rPr>
          <w:sz w:val="22"/>
          <w:szCs w:val="22"/>
          <w:lang w:eastAsia="en-US"/>
        </w:rPr>
      </w:pPr>
    </w:p>
    <w:p w:rsidR="00E72450" w:rsidRPr="00E72450" w:rsidRDefault="00E72450" w:rsidP="00E72450">
      <w:pPr>
        <w:numPr>
          <w:ilvl w:val="0"/>
          <w:numId w:val="25"/>
        </w:numPr>
        <w:autoSpaceDE/>
        <w:autoSpaceDN/>
        <w:spacing w:before="120" w:after="120"/>
        <w:contextualSpacing/>
        <w:jc w:val="both"/>
        <w:rPr>
          <w:sz w:val="22"/>
          <w:szCs w:val="22"/>
          <w:lang w:eastAsia="en-US"/>
        </w:rPr>
      </w:pPr>
      <w:r w:rsidRPr="00E72450">
        <w:rPr>
          <w:b/>
          <w:sz w:val="22"/>
          <w:szCs w:val="22"/>
          <w:lang w:eastAsia="en-US"/>
        </w:rPr>
        <w:t>Цель проведения ра</w:t>
      </w:r>
      <w:r w:rsidRPr="00631958">
        <w:rPr>
          <w:b/>
          <w:sz w:val="22"/>
          <w:szCs w:val="22"/>
          <w:lang w:eastAsia="en-US"/>
        </w:rPr>
        <w:t>бот:</w:t>
      </w:r>
      <w:r w:rsidR="00444629" w:rsidRPr="00631958">
        <w:rPr>
          <w:sz w:val="22"/>
          <w:szCs w:val="22"/>
        </w:rPr>
        <w:t xml:space="preserve"> </w:t>
      </w:r>
      <w:r w:rsidR="00924EA0" w:rsidRPr="00631958">
        <w:rPr>
          <w:sz w:val="22"/>
          <w:szCs w:val="22"/>
        </w:rPr>
        <w:t>восстанов</w:t>
      </w:r>
      <w:r w:rsidR="00924EA0">
        <w:rPr>
          <w:sz w:val="22"/>
          <w:szCs w:val="22"/>
        </w:rPr>
        <w:t xml:space="preserve">ление </w:t>
      </w:r>
      <w:r w:rsidR="00924EA0" w:rsidRPr="00631958">
        <w:rPr>
          <w:sz w:val="22"/>
          <w:szCs w:val="22"/>
        </w:rPr>
        <w:t>3-го энергоблока</w:t>
      </w:r>
      <w:r w:rsidR="00924EA0">
        <w:rPr>
          <w:sz w:val="22"/>
          <w:szCs w:val="22"/>
        </w:rPr>
        <w:t xml:space="preserve"> Берёзовской ГРЭС</w:t>
      </w:r>
      <w:r w:rsidR="00924EA0" w:rsidDel="00924EA0">
        <w:rPr>
          <w:sz w:val="22"/>
          <w:szCs w:val="22"/>
        </w:rPr>
        <w:t xml:space="preserve"> </w:t>
      </w:r>
    </w:p>
    <w:p w:rsidR="00E72450" w:rsidRPr="00E72450" w:rsidRDefault="00E72450" w:rsidP="00E72450">
      <w:pPr>
        <w:autoSpaceDE/>
        <w:autoSpaceDN/>
        <w:contextualSpacing/>
        <w:jc w:val="both"/>
        <w:rPr>
          <w:sz w:val="22"/>
          <w:szCs w:val="22"/>
          <w:lang w:eastAsia="en-US"/>
        </w:rPr>
      </w:pPr>
    </w:p>
    <w:p w:rsidR="00E72450" w:rsidRPr="00E72450" w:rsidRDefault="00E72450" w:rsidP="00E72450">
      <w:pPr>
        <w:numPr>
          <w:ilvl w:val="0"/>
          <w:numId w:val="25"/>
        </w:numPr>
        <w:autoSpaceDE/>
        <w:autoSpaceDN/>
        <w:spacing w:before="120" w:after="120"/>
        <w:contextualSpacing/>
        <w:jc w:val="both"/>
        <w:rPr>
          <w:b/>
          <w:sz w:val="22"/>
          <w:szCs w:val="22"/>
          <w:lang w:eastAsia="en-US"/>
        </w:rPr>
      </w:pPr>
      <w:r w:rsidRPr="00E72450">
        <w:rPr>
          <w:b/>
          <w:sz w:val="22"/>
          <w:szCs w:val="22"/>
          <w:lang w:eastAsia="en-US"/>
        </w:rPr>
        <w:t>Содержание работ:</w:t>
      </w:r>
    </w:p>
    <w:p w:rsidR="00E72450" w:rsidRPr="00E72450" w:rsidRDefault="00E72450" w:rsidP="00E72450">
      <w:pPr>
        <w:autoSpaceDE/>
        <w:autoSpaceDN/>
        <w:jc w:val="both"/>
        <w:rPr>
          <w:sz w:val="22"/>
          <w:szCs w:val="22"/>
          <w:lang w:eastAsia="en-US"/>
        </w:rPr>
      </w:pPr>
      <w:r w:rsidRPr="00E72450">
        <w:rPr>
          <w:b/>
          <w:sz w:val="22"/>
          <w:szCs w:val="22"/>
          <w:lang w:eastAsia="en-US"/>
        </w:rPr>
        <w:t>5.1 Объемы работ</w:t>
      </w:r>
      <w:r w:rsidRPr="00B22876">
        <w:rPr>
          <w:b/>
          <w:sz w:val="22"/>
          <w:szCs w:val="22"/>
          <w:lang w:eastAsia="en-US"/>
        </w:rPr>
        <w:t xml:space="preserve"> в техническом задании</w:t>
      </w:r>
      <w:r w:rsidR="00AB40F9">
        <w:rPr>
          <w:b/>
          <w:sz w:val="22"/>
          <w:szCs w:val="22"/>
          <w:lang w:eastAsia="en-US"/>
        </w:rPr>
        <w:t xml:space="preserve"> </w:t>
      </w:r>
      <w:r w:rsidRPr="00B22876">
        <w:rPr>
          <w:b/>
          <w:sz w:val="22"/>
          <w:szCs w:val="22"/>
          <w:lang w:eastAsia="en-US"/>
        </w:rPr>
        <w:t>приведены в таблице 1</w:t>
      </w:r>
      <w:r w:rsidR="009E38E7">
        <w:rPr>
          <w:sz w:val="22"/>
          <w:szCs w:val="22"/>
          <w:lang w:eastAsia="en-US"/>
        </w:rPr>
        <w:t>.</w:t>
      </w:r>
    </w:p>
    <w:p w:rsidR="00E72450" w:rsidRPr="00E72450" w:rsidRDefault="00E72450" w:rsidP="00E72450">
      <w:pPr>
        <w:autoSpaceDE/>
        <w:autoSpaceDN/>
        <w:spacing w:before="60"/>
        <w:jc w:val="right"/>
        <w:outlineLvl w:val="0"/>
        <w:rPr>
          <w:b/>
          <w:sz w:val="22"/>
          <w:szCs w:val="22"/>
        </w:rPr>
      </w:pPr>
      <w:r w:rsidRPr="00E72450">
        <w:rPr>
          <w:b/>
          <w:sz w:val="22"/>
          <w:szCs w:val="22"/>
        </w:rPr>
        <w:t>Таблица 1.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82"/>
        <w:gridCol w:w="5640"/>
        <w:gridCol w:w="1932"/>
        <w:gridCol w:w="1202"/>
      </w:tblGrid>
      <w:tr w:rsidR="002C7A6C" w:rsidRPr="00DF3E52" w:rsidTr="002C7A6C">
        <w:trPr>
          <w:trHeight w:val="921"/>
        </w:trPr>
        <w:tc>
          <w:tcPr>
            <w:tcW w:w="582" w:type="dxa"/>
            <w:shd w:val="clear" w:color="auto" w:fill="FFFFFF"/>
            <w:vAlign w:val="center"/>
          </w:tcPr>
          <w:bookmarkEnd w:id="0"/>
          <w:p w:rsidR="002C7A6C" w:rsidRPr="00DF3E52" w:rsidRDefault="002C7A6C" w:rsidP="00DF3E52">
            <w:pPr>
              <w:autoSpaceDE/>
              <w:autoSpaceDN/>
              <w:spacing w:line="288" w:lineRule="auto"/>
              <w:jc w:val="center"/>
              <w:rPr>
                <w:rFonts w:eastAsia="Verdana"/>
                <w:spacing w:val="-10"/>
                <w:sz w:val="22"/>
                <w:szCs w:val="22"/>
                <w:lang w:eastAsia="en-US"/>
              </w:rPr>
            </w:pPr>
            <w:r w:rsidRPr="00DF3E52">
              <w:rPr>
                <w:rFonts w:eastAsia="Verdana"/>
                <w:spacing w:val="-10"/>
                <w:sz w:val="22"/>
                <w:szCs w:val="22"/>
                <w:lang w:eastAsia="en-US"/>
              </w:rPr>
              <w:t>№</w:t>
            </w:r>
          </w:p>
          <w:p w:rsidR="002C7A6C" w:rsidRPr="00DF3E52" w:rsidRDefault="002C7A6C" w:rsidP="00DF3E52">
            <w:pPr>
              <w:autoSpaceDE/>
              <w:autoSpaceDN/>
              <w:spacing w:line="288" w:lineRule="auto"/>
              <w:jc w:val="center"/>
              <w:rPr>
                <w:rFonts w:eastAsia="Verdana"/>
                <w:spacing w:val="-10"/>
                <w:sz w:val="22"/>
                <w:szCs w:val="22"/>
                <w:lang w:eastAsia="en-US"/>
              </w:rPr>
            </w:pPr>
            <w:r w:rsidRPr="00DF3E52">
              <w:rPr>
                <w:rFonts w:eastAsia="Verdana"/>
                <w:spacing w:val="-10"/>
                <w:sz w:val="22"/>
                <w:szCs w:val="22"/>
                <w:lang w:eastAsia="en-US"/>
              </w:rPr>
              <w:t>п/п</w:t>
            </w:r>
          </w:p>
        </w:tc>
        <w:tc>
          <w:tcPr>
            <w:tcW w:w="5640" w:type="dxa"/>
            <w:shd w:val="clear" w:color="auto" w:fill="FFFFFF"/>
            <w:vAlign w:val="center"/>
          </w:tcPr>
          <w:p w:rsidR="002C7A6C" w:rsidRPr="00DF3E52" w:rsidRDefault="002C7A6C" w:rsidP="00DF3E52">
            <w:pPr>
              <w:autoSpaceDE/>
              <w:autoSpaceDN/>
              <w:spacing w:line="288" w:lineRule="auto"/>
              <w:jc w:val="center"/>
              <w:rPr>
                <w:rFonts w:eastAsia="Verdana"/>
                <w:spacing w:val="-10"/>
                <w:sz w:val="22"/>
                <w:szCs w:val="22"/>
                <w:lang w:eastAsia="en-US"/>
              </w:rPr>
            </w:pPr>
            <w:r w:rsidRPr="00DF3E52">
              <w:rPr>
                <w:rFonts w:eastAsia="Verdana"/>
                <w:spacing w:val="-10"/>
                <w:sz w:val="22"/>
                <w:szCs w:val="22"/>
                <w:lang w:eastAsia="en-US"/>
              </w:rPr>
              <w:t>Наименование работ</w:t>
            </w:r>
          </w:p>
        </w:tc>
        <w:tc>
          <w:tcPr>
            <w:tcW w:w="1932" w:type="dxa"/>
            <w:shd w:val="clear" w:color="auto" w:fill="FFFFFF"/>
            <w:noWrap/>
            <w:vAlign w:val="center"/>
          </w:tcPr>
          <w:p w:rsidR="002C7A6C" w:rsidRPr="00DF3E52" w:rsidRDefault="002C7A6C" w:rsidP="002C7A6C">
            <w:pPr>
              <w:autoSpaceDE/>
              <w:autoSpaceDN/>
              <w:spacing w:line="288" w:lineRule="auto"/>
              <w:jc w:val="center"/>
              <w:rPr>
                <w:rFonts w:eastAsia="Verdana"/>
                <w:spacing w:val="-10"/>
                <w:sz w:val="22"/>
                <w:szCs w:val="22"/>
                <w:lang w:eastAsia="en-US"/>
              </w:rPr>
            </w:pPr>
            <w:r>
              <w:rPr>
                <w:rFonts w:eastAsia="Verdana"/>
                <w:sz w:val="22"/>
                <w:szCs w:val="22"/>
                <w:lang w:eastAsia="en-US"/>
              </w:rPr>
              <w:t>Е</w:t>
            </w:r>
            <w:r w:rsidRPr="00DF3E52">
              <w:rPr>
                <w:rFonts w:eastAsia="Verdana"/>
                <w:spacing w:val="-10"/>
                <w:sz w:val="22"/>
                <w:szCs w:val="22"/>
                <w:lang w:eastAsia="en-US"/>
              </w:rPr>
              <w:t>д. изм.</w:t>
            </w:r>
          </w:p>
        </w:tc>
        <w:tc>
          <w:tcPr>
            <w:tcW w:w="1202" w:type="dxa"/>
            <w:shd w:val="clear" w:color="auto" w:fill="FFFFFF"/>
            <w:vAlign w:val="center"/>
          </w:tcPr>
          <w:p w:rsidR="002C7A6C" w:rsidRPr="00DF3E52" w:rsidRDefault="002C7A6C" w:rsidP="00DF3E52">
            <w:pPr>
              <w:autoSpaceDE/>
              <w:autoSpaceDN/>
              <w:spacing w:line="288" w:lineRule="auto"/>
              <w:jc w:val="center"/>
              <w:rPr>
                <w:rFonts w:eastAsia="Verdana"/>
                <w:sz w:val="22"/>
                <w:szCs w:val="22"/>
                <w:lang w:eastAsia="en-US"/>
              </w:rPr>
            </w:pPr>
            <w:r w:rsidRPr="00DF3E52">
              <w:rPr>
                <w:rFonts w:eastAsia="Verdana"/>
                <w:sz w:val="22"/>
                <w:szCs w:val="22"/>
                <w:lang w:eastAsia="en-US"/>
              </w:rPr>
              <w:t>Примечание</w:t>
            </w:r>
          </w:p>
        </w:tc>
      </w:tr>
      <w:tr w:rsidR="002C7A6C" w:rsidRPr="00DF3E52" w:rsidTr="002C7A6C">
        <w:trPr>
          <w:trHeight w:val="247"/>
        </w:trPr>
        <w:tc>
          <w:tcPr>
            <w:tcW w:w="582" w:type="dxa"/>
            <w:shd w:val="clear" w:color="auto" w:fill="FFFFFF"/>
            <w:vAlign w:val="center"/>
          </w:tcPr>
          <w:p w:rsidR="002C7A6C" w:rsidRPr="00DF3E52" w:rsidRDefault="002C7A6C" w:rsidP="00DF3E52">
            <w:pPr>
              <w:autoSpaceDE/>
              <w:autoSpaceDN/>
              <w:spacing w:line="288" w:lineRule="auto"/>
              <w:jc w:val="center"/>
              <w:rPr>
                <w:rFonts w:eastAsia="Verdana"/>
                <w:spacing w:val="-10"/>
                <w:sz w:val="22"/>
                <w:szCs w:val="22"/>
                <w:lang w:eastAsia="en-US"/>
              </w:rPr>
            </w:pPr>
            <w:r w:rsidRPr="00DF3E52">
              <w:rPr>
                <w:rFonts w:eastAsia="Verdana"/>
                <w:spacing w:val="-1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5640" w:type="dxa"/>
            <w:shd w:val="clear" w:color="auto" w:fill="FFFFFF"/>
            <w:vAlign w:val="center"/>
          </w:tcPr>
          <w:p w:rsidR="002C7A6C" w:rsidRPr="00DF3E52" w:rsidRDefault="002C7A6C" w:rsidP="00DF3E52">
            <w:pPr>
              <w:autoSpaceDE/>
              <w:autoSpaceDN/>
              <w:spacing w:line="288" w:lineRule="auto"/>
              <w:jc w:val="center"/>
              <w:rPr>
                <w:rFonts w:eastAsia="Verdana"/>
                <w:spacing w:val="-10"/>
                <w:sz w:val="22"/>
                <w:szCs w:val="22"/>
                <w:lang w:eastAsia="en-US"/>
              </w:rPr>
            </w:pPr>
            <w:r w:rsidRPr="00DF3E52">
              <w:rPr>
                <w:rFonts w:eastAsia="Verdana"/>
                <w:spacing w:val="-1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932" w:type="dxa"/>
            <w:shd w:val="clear" w:color="auto" w:fill="FFFFFF"/>
            <w:vAlign w:val="center"/>
          </w:tcPr>
          <w:p w:rsidR="002C7A6C" w:rsidRPr="00DF3E52" w:rsidRDefault="002C7A6C" w:rsidP="002C7A6C">
            <w:pPr>
              <w:autoSpaceDE/>
              <w:autoSpaceDN/>
              <w:spacing w:line="288" w:lineRule="auto"/>
              <w:jc w:val="center"/>
              <w:rPr>
                <w:rFonts w:eastAsia="Verdana"/>
                <w:i/>
                <w:spacing w:val="-10"/>
                <w:sz w:val="22"/>
                <w:szCs w:val="22"/>
                <w:lang w:eastAsia="en-US"/>
              </w:rPr>
            </w:pPr>
            <w:r w:rsidRPr="00DF3E52">
              <w:rPr>
                <w:rFonts w:eastAsia="Verdana"/>
                <w:spacing w:val="-10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202" w:type="dxa"/>
            <w:shd w:val="clear" w:color="auto" w:fill="FFFFFF"/>
            <w:vAlign w:val="center"/>
          </w:tcPr>
          <w:p w:rsidR="002C7A6C" w:rsidRPr="00DF3E52" w:rsidRDefault="002C7A6C" w:rsidP="00DF3E52">
            <w:pPr>
              <w:autoSpaceDE/>
              <w:autoSpaceDN/>
              <w:spacing w:line="288" w:lineRule="auto"/>
              <w:jc w:val="center"/>
              <w:rPr>
                <w:rFonts w:eastAsia="Verdana"/>
                <w:spacing w:val="-10"/>
                <w:sz w:val="22"/>
                <w:szCs w:val="22"/>
                <w:lang w:eastAsia="en-US"/>
              </w:rPr>
            </w:pPr>
            <w:r>
              <w:rPr>
                <w:rFonts w:eastAsia="Verdana"/>
                <w:spacing w:val="-10"/>
                <w:sz w:val="22"/>
                <w:szCs w:val="22"/>
                <w:lang w:eastAsia="en-US"/>
              </w:rPr>
              <w:t>4</w:t>
            </w:r>
          </w:p>
        </w:tc>
      </w:tr>
      <w:tr w:rsidR="002C7A6C" w:rsidRPr="00DF3E52" w:rsidTr="0083027E">
        <w:trPr>
          <w:trHeight w:hRule="exact" w:val="1140"/>
        </w:trPr>
        <w:tc>
          <w:tcPr>
            <w:tcW w:w="582" w:type="dxa"/>
            <w:shd w:val="clear" w:color="auto" w:fill="FFFFFF"/>
            <w:vAlign w:val="center"/>
          </w:tcPr>
          <w:p w:rsidR="002C7A6C" w:rsidRPr="00DF3E52" w:rsidRDefault="002C7A6C" w:rsidP="00DF3E52">
            <w:pPr>
              <w:numPr>
                <w:ilvl w:val="0"/>
                <w:numId w:val="36"/>
              </w:numPr>
              <w:autoSpaceDE/>
              <w:autoSpaceDN/>
              <w:ind w:left="357" w:hanging="357"/>
              <w:jc w:val="center"/>
              <w:rPr>
                <w:rFonts w:eastAsia="Verdana"/>
                <w:spacing w:val="-10"/>
                <w:sz w:val="22"/>
                <w:szCs w:val="22"/>
                <w:lang w:eastAsia="en-US"/>
              </w:rPr>
            </w:pPr>
          </w:p>
        </w:tc>
        <w:tc>
          <w:tcPr>
            <w:tcW w:w="5640" w:type="dxa"/>
            <w:shd w:val="clear" w:color="auto" w:fill="FFFFFF"/>
            <w:vAlign w:val="center"/>
          </w:tcPr>
          <w:p w:rsidR="002C7A6C" w:rsidRPr="00E72450" w:rsidRDefault="002C7A6C" w:rsidP="00FF7F0D">
            <w:pPr>
              <w:autoSpaceDE/>
              <w:autoSpaceDN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Выполнение работ методом </w:t>
            </w:r>
            <w:r w:rsidR="006D06E6">
              <w:rPr>
                <w:sz w:val="22"/>
                <w:szCs w:val="22"/>
              </w:rPr>
              <w:t>промышленного альпинизма</w:t>
            </w:r>
            <w:r w:rsidR="0083027E">
              <w:rPr>
                <w:sz w:val="22"/>
                <w:szCs w:val="22"/>
              </w:rPr>
              <w:t xml:space="preserve"> (фасадные работы, установка такелажных </w:t>
            </w:r>
            <w:r w:rsidR="00FF7F0D">
              <w:rPr>
                <w:sz w:val="22"/>
                <w:szCs w:val="22"/>
              </w:rPr>
              <w:t>систем</w:t>
            </w:r>
            <w:r w:rsidR="0083027E">
              <w:rPr>
                <w:sz w:val="22"/>
                <w:szCs w:val="22"/>
              </w:rPr>
              <w:t>, демонтаж мелких м/к, проведение обследования в труднодоступных местах)</w:t>
            </w:r>
          </w:p>
        </w:tc>
        <w:tc>
          <w:tcPr>
            <w:tcW w:w="1932" w:type="dxa"/>
            <w:shd w:val="clear" w:color="auto" w:fill="FFFFFF"/>
            <w:vAlign w:val="center"/>
          </w:tcPr>
          <w:p w:rsidR="002C7A6C" w:rsidRPr="00F770FE" w:rsidRDefault="002C7A6C" w:rsidP="00DF3E52">
            <w:pPr>
              <w:widowControl w:val="0"/>
              <w:adjustRightInd w:val="0"/>
              <w:jc w:val="center"/>
              <w:rPr>
                <w:sz w:val="22"/>
                <w:szCs w:val="22"/>
              </w:rPr>
            </w:pPr>
            <w:r w:rsidRPr="00F770FE">
              <w:rPr>
                <w:sz w:val="22"/>
                <w:szCs w:val="22"/>
              </w:rPr>
              <w:t>Чел/часы</w:t>
            </w:r>
          </w:p>
        </w:tc>
        <w:tc>
          <w:tcPr>
            <w:tcW w:w="1202" w:type="dxa"/>
            <w:shd w:val="clear" w:color="auto" w:fill="FFFFFF"/>
            <w:vAlign w:val="center"/>
          </w:tcPr>
          <w:p w:rsidR="002C7A6C" w:rsidRPr="00DF3E52" w:rsidRDefault="00032B8D" w:rsidP="00DF3E52">
            <w:pPr>
              <w:widowControl w:val="0"/>
              <w:adjustRightInd w:val="0"/>
              <w:spacing w:line="288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</w:tbl>
    <w:p w:rsidR="00886650" w:rsidRPr="00F770FE" w:rsidRDefault="00886650" w:rsidP="00F770FE">
      <w:pPr>
        <w:spacing w:line="288" w:lineRule="auto"/>
        <w:rPr>
          <w:b/>
          <w:sz w:val="22"/>
          <w:szCs w:val="22"/>
        </w:rPr>
        <w:sectPr w:rsidR="00886650" w:rsidRPr="00F770FE" w:rsidSect="001120DF">
          <w:footerReference w:type="default" r:id="rId8"/>
          <w:pgSz w:w="11906" w:h="16838"/>
          <w:pgMar w:top="1134" w:right="850" w:bottom="1134" w:left="1701" w:header="708" w:footer="708" w:gutter="0"/>
          <w:pgNumType w:start="25"/>
          <w:cols w:space="708"/>
          <w:docGrid w:linePitch="360"/>
        </w:sectPr>
      </w:pPr>
    </w:p>
    <w:p w:rsidR="008100B3" w:rsidRPr="00F770FE" w:rsidRDefault="008100B3" w:rsidP="00F770FE">
      <w:pPr>
        <w:rPr>
          <w:b/>
          <w:sz w:val="22"/>
          <w:szCs w:val="22"/>
        </w:rPr>
      </w:pPr>
    </w:p>
    <w:p w:rsidR="00DF3E52" w:rsidRPr="006D06E6" w:rsidRDefault="008100B3" w:rsidP="008100B3">
      <w:pPr>
        <w:pStyle w:val="a5"/>
        <w:ind w:left="0" w:firstLine="709"/>
        <w:rPr>
          <w:b/>
          <w:sz w:val="22"/>
          <w:szCs w:val="22"/>
        </w:rPr>
      </w:pPr>
      <w:r w:rsidRPr="006A5F20">
        <w:rPr>
          <w:b/>
          <w:sz w:val="22"/>
          <w:szCs w:val="22"/>
        </w:rPr>
        <w:t xml:space="preserve">Требование к </w:t>
      </w:r>
      <w:r>
        <w:rPr>
          <w:b/>
          <w:sz w:val="22"/>
          <w:szCs w:val="22"/>
        </w:rPr>
        <w:t>Подрядчику:</w:t>
      </w:r>
    </w:p>
    <w:p w:rsidR="00B8526F" w:rsidRDefault="00B8526F" w:rsidP="006D06E6">
      <w:pPr>
        <w:pStyle w:val="a5"/>
        <w:numPr>
          <w:ilvl w:val="1"/>
          <w:numId w:val="43"/>
        </w:numPr>
        <w:shd w:val="clear" w:color="auto" w:fill="FFFFFF"/>
        <w:autoSpaceDE/>
        <w:autoSpaceDN/>
        <w:ind w:left="0" w:firstLine="709"/>
        <w:jc w:val="both"/>
        <w:outlineLvl w:val="0"/>
        <w:rPr>
          <w:sz w:val="22"/>
          <w:szCs w:val="22"/>
        </w:rPr>
      </w:pPr>
      <w:r w:rsidRPr="006D06E6">
        <w:rPr>
          <w:sz w:val="22"/>
          <w:szCs w:val="22"/>
        </w:rPr>
        <w:t xml:space="preserve">Наличие </w:t>
      </w:r>
      <w:r w:rsidR="006D06E6" w:rsidRPr="006D06E6">
        <w:rPr>
          <w:sz w:val="22"/>
          <w:szCs w:val="22"/>
        </w:rPr>
        <w:t>лицензии на выполнение работ методом промышленного альпинизма.</w:t>
      </w:r>
    </w:p>
    <w:p w:rsidR="0020588E" w:rsidRDefault="0020588E" w:rsidP="006D06E6">
      <w:pPr>
        <w:pStyle w:val="a5"/>
        <w:numPr>
          <w:ilvl w:val="1"/>
          <w:numId w:val="43"/>
        </w:numPr>
        <w:shd w:val="clear" w:color="auto" w:fill="FFFFFF"/>
        <w:autoSpaceDE/>
        <w:autoSpaceDN/>
        <w:ind w:left="0" w:firstLine="709"/>
        <w:jc w:val="both"/>
        <w:outlineLvl w:val="0"/>
        <w:rPr>
          <w:sz w:val="22"/>
          <w:szCs w:val="22"/>
        </w:rPr>
      </w:pPr>
      <w:r>
        <w:rPr>
          <w:sz w:val="22"/>
          <w:szCs w:val="22"/>
        </w:rPr>
        <w:t>Наличие удостоверений о прохождении обучения в УК по специальности «Промышленный альпинизм»</w:t>
      </w:r>
    </w:p>
    <w:p w:rsidR="00FE1308" w:rsidRPr="00FE1308" w:rsidRDefault="00FE1308" w:rsidP="00FE1308">
      <w:pPr>
        <w:pStyle w:val="a5"/>
        <w:numPr>
          <w:ilvl w:val="1"/>
          <w:numId w:val="43"/>
        </w:numPr>
        <w:shd w:val="clear" w:color="auto" w:fill="FFFFFF"/>
        <w:autoSpaceDE/>
        <w:autoSpaceDN/>
        <w:ind w:left="0" w:firstLine="709"/>
        <w:jc w:val="both"/>
        <w:outlineLvl w:val="0"/>
        <w:rPr>
          <w:sz w:val="22"/>
          <w:szCs w:val="22"/>
        </w:rPr>
      </w:pPr>
      <w:r w:rsidRPr="00FE1308">
        <w:rPr>
          <w:sz w:val="22"/>
          <w:szCs w:val="22"/>
        </w:rPr>
        <w:t>Подрядчик выполняет работы на основании «Наряд-</w:t>
      </w:r>
      <w:r w:rsidR="00924EA0">
        <w:rPr>
          <w:sz w:val="22"/>
          <w:szCs w:val="22"/>
        </w:rPr>
        <w:t>З</w:t>
      </w:r>
      <w:r w:rsidR="00924EA0" w:rsidRPr="00FE1308">
        <w:rPr>
          <w:sz w:val="22"/>
          <w:szCs w:val="22"/>
        </w:rPr>
        <w:t>адания</w:t>
      </w:r>
      <w:r w:rsidRPr="00FE1308">
        <w:rPr>
          <w:sz w:val="22"/>
          <w:szCs w:val="22"/>
        </w:rPr>
        <w:t>» по согласованной форме.</w:t>
      </w:r>
      <w:r>
        <w:rPr>
          <w:sz w:val="22"/>
          <w:szCs w:val="22"/>
        </w:rPr>
        <w:t xml:space="preserve"> По окончании работ по </w:t>
      </w:r>
      <w:r w:rsidR="00924EA0">
        <w:rPr>
          <w:sz w:val="22"/>
          <w:szCs w:val="22"/>
        </w:rPr>
        <w:t>Наряд</w:t>
      </w:r>
      <w:r>
        <w:rPr>
          <w:sz w:val="22"/>
          <w:szCs w:val="22"/>
        </w:rPr>
        <w:t>-</w:t>
      </w:r>
      <w:r w:rsidR="00924EA0">
        <w:rPr>
          <w:sz w:val="22"/>
          <w:szCs w:val="22"/>
        </w:rPr>
        <w:t>З</w:t>
      </w:r>
      <w:r>
        <w:rPr>
          <w:sz w:val="22"/>
          <w:szCs w:val="22"/>
        </w:rPr>
        <w:t>аданию Подрядчик предоставляет табель учёта рабочего времени на сотрудников задействованных при выполнении работ, акты выполненных работ.</w:t>
      </w:r>
    </w:p>
    <w:p w:rsidR="00B8526F" w:rsidRPr="006D06E6" w:rsidRDefault="00B8526F" w:rsidP="00886650">
      <w:pPr>
        <w:pStyle w:val="a5"/>
        <w:numPr>
          <w:ilvl w:val="1"/>
          <w:numId w:val="43"/>
        </w:numPr>
        <w:shd w:val="clear" w:color="auto" w:fill="FFFFFF"/>
        <w:autoSpaceDE/>
        <w:autoSpaceDN/>
        <w:ind w:left="0" w:firstLine="709"/>
        <w:jc w:val="both"/>
        <w:outlineLvl w:val="0"/>
        <w:rPr>
          <w:sz w:val="22"/>
          <w:szCs w:val="22"/>
        </w:rPr>
      </w:pPr>
      <w:r w:rsidRPr="006D06E6">
        <w:rPr>
          <w:sz w:val="22"/>
          <w:szCs w:val="22"/>
        </w:rPr>
        <w:t>Наличие достаточного количества квалифицированного персонала на выполнение всего комплекса работ</w:t>
      </w:r>
    </w:p>
    <w:p w:rsidR="00B8526F" w:rsidRPr="006D06E6" w:rsidRDefault="00B8526F" w:rsidP="00886650">
      <w:pPr>
        <w:pStyle w:val="a5"/>
        <w:numPr>
          <w:ilvl w:val="1"/>
          <w:numId w:val="43"/>
        </w:numPr>
        <w:shd w:val="clear" w:color="auto" w:fill="FFFFFF"/>
        <w:autoSpaceDE/>
        <w:autoSpaceDN/>
        <w:ind w:left="0" w:firstLine="709"/>
        <w:jc w:val="both"/>
        <w:outlineLvl w:val="0"/>
        <w:rPr>
          <w:sz w:val="22"/>
          <w:szCs w:val="22"/>
        </w:rPr>
      </w:pPr>
      <w:r w:rsidRPr="006D06E6">
        <w:rPr>
          <w:sz w:val="22"/>
          <w:szCs w:val="22"/>
        </w:rPr>
        <w:t>Желательно наличие у Подрядчика сертификата соответствия стандарту ISO 9001:2011.</w:t>
      </w:r>
    </w:p>
    <w:p w:rsidR="00B8526F" w:rsidRPr="0005549D" w:rsidRDefault="00B8526F" w:rsidP="00886650">
      <w:pPr>
        <w:pStyle w:val="a5"/>
        <w:numPr>
          <w:ilvl w:val="1"/>
          <w:numId w:val="43"/>
        </w:numPr>
        <w:shd w:val="clear" w:color="auto" w:fill="FFFFFF"/>
        <w:autoSpaceDE/>
        <w:autoSpaceDN/>
        <w:ind w:left="0" w:firstLine="709"/>
        <w:jc w:val="both"/>
        <w:outlineLvl w:val="0"/>
        <w:rPr>
          <w:sz w:val="22"/>
          <w:szCs w:val="22"/>
        </w:rPr>
      </w:pPr>
      <w:r w:rsidRPr="001C62EA">
        <w:rPr>
          <w:sz w:val="22"/>
          <w:szCs w:val="22"/>
        </w:rPr>
        <w:t>Подрядчик должен подтвердить, что он является надлежащим правообладателем на все в совокупности и на каждую в отдельности из перечисленных лицензий, а также гарантирует, что в Программах не используются никакие элементы, нарушающие права третьих лиц.</w:t>
      </w:r>
    </w:p>
    <w:p w:rsidR="00B8526F" w:rsidRPr="0005549D" w:rsidRDefault="00B8526F" w:rsidP="00886650">
      <w:pPr>
        <w:pStyle w:val="a5"/>
        <w:numPr>
          <w:ilvl w:val="1"/>
          <w:numId w:val="43"/>
        </w:numPr>
        <w:shd w:val="clear" w:color="auto" w:fill="FFFFFF"/>
        <w:autoSpaceDE/>
        <w:autoSpaceDN/>
        <w:ind w:left="0" w:firstLine="709"/>
        <w:jc w:val="both"/>
        <w:outlineLvl w:val="0"/>
        <w:rPr>
          <w:sz w:val="22"/>
          <w:szCs w:val="22"/>
        </w:rPr>
      </w:pPr>
      <w:r w:rsidRPr="001C62EA">
        <w:rPr>
          <w:sz w:val="22"/>
          <w:szCs w:val="22"/>
        </w:rPr>
        <w:t>Опыт выполнения аналогичных по характеру и объемам работ на объектах электроэнергетики не менее 3-х лет.</w:t>
      </w:r>
    </w:p>
    <w:p w:rsidR="00B8526F" w:rsidRPr="0005549D" w:rsidRDefault="00B8526F" w:rsidP="00886650">
      <w:pPr>
        <w:pStyle w:val="a5"/>
        <w:numPr>
          <w:ilvl w:val="1"/>
          <w:numId w:val="43"/>
        </w:numPr>
        <w:shd w:val="clear" w:color="auto" w:fill="FFFFFF"/>
        <w:autoSpaceDE/>
        <w:autoSpaceDN/>
        <w:ind w:left="0" w:firstLine="709"/>
        <w:jc w:val="both"/>
        <w:outlineLvl w:val="0"/>
        <w:rPr>
          <w:sz w:val="22"/>
          <w:szCs w:val="22"/>
        </w:rPr>
      </w:pPr>
      <w:r w:rsidRPr="001C62EA">
        <w:rPr>
          <w:sz w:val="22"/>
          <w:szCs w:val="22"/>
        </w:rPr>
        <w:t xml:space="preserve">Наличие у лиц, допущенных к производству работ, профессиональной подготовки, подтвержденной удостоверениями на право выполнения работ. Персонал Подрядчика должен </w:t>
      </w:r>
      <w:r w:rsidRPr="001C62EA">
        <w:rPr>
          <w:sz w:val="22"/>
          <w:szCs w:val="22"/>
        </w:rPr>
        <w:lastRenderedPageBreak/>
        <w:t>пройти проверку знаний Правил, Норм и Инструкций, регламентирующих выполнение работ в установленном Федеральной службой по экологическому, технологическому и атомному надзору (Ростехнадзор) Российской Федерации.</w:t>
      </w:r>
    </w:p>
    <w:p w:rsidR="00B8526F" w:rsidRPr="0005549D" w:rsidRDefault="00B8526F" w:rsidP="00886650">
      <w:pPr>
        <w:pStyle w:val="a5"/>
        <w:numPr>
          <w:ilvl w:val="1"/>
          <w:numId w:val="43"/>
        </w:numPr>
        <w:shd w:val="clear" w:color="auto" w:fill="FFFFFF"/>
        <w:autoSpaceDE/>
        <w:autoSpaceDN/>
        <w:ind w:left="0" w:firstLine="709"/>
        <w:jc w:val="both"/>
        <w:outlineLvl w:val="0"/>
        <w:rPr>
          <w:sz w:val="22"/>
          <w:szCs w:val="22"/>
        </w:rPr>
      </w:pPr>
      <w:r w:rsidRPr="001C62EA">
        <w:rPr>
          <w:sz w:val="22"/>
          <w:szCs w:val="22"/>
        </w:rPr>
        <w:t>Подрядчик обязан предоставить списки лиц, ответственных за безопасное проведение работ, в т</w:t>
      </w:r>
      <w:r w:rsidR="00886650">
        <w:rPr>
          <w:sz w:val="22"/>
          <w:szCs w:val="22"/>
        </w:rPr>
        <w:t>.</w:t>
      </w:r>
      <w:r w:rsidRPr="001C62EA">
        <w:rPr>
          <w:sz w:val="22"/>
          <w:szCs w:val="22"/>
        </w:rPr>
        <w:t>ч. лиц, имеющих право выдачи нарядов и распоряжений, ответственных руководителей работ, производителей работ, членов бригады с указанием группы по электробезопасности (при необходимости).</w:t>
      </w:r>
    </w:p>
    <w:p w:rsidR="00B8526F" w:rsidRPr="0005549D" w:rsidRDefault="00B8526F" w:rsidP="00886650">
      <w:pPr>
        <w:pStyle w:val="a5"/>
        <w:numPr>
          <w:ilvl w:val="1"/>
          <w:numId w:val="43"/>
        </w:numPr>
        <w:shd w:val="clear" w:color="auto" w:fill="FFFFFF"/>
        <w:autoSpaceDE/>
        <w:autoSpaceDN/>
        <w:ind w:left="0" w:firstLine="709"/>
        <w:jc w:val="both"/>
        <w:outlineLvl w:val="0"/>
        <w:rPr>
          <w:sz w:val="22"/>
          <w:szCs w:val="22"/>
        </w:rPr>
      </w:pPr>
      <w:r w:rsidRPr="001C62EA">
        <w:rPr>
          <w:sz w:val="22"/>
          <w:szCs w:val="22"/>
        </w:rPr>
        <w:t>Подрядчик обязан обеспечить соблюдение своим персоналом и персоналом субподрядных организаций правил внутреннего распорядка энергопредприятия, ПТЭ, ПТБ, ППБ, правил Ростехнадзора, в том числе для того, чтобы не допустить своими действиями нарушений требований по охране труда и техники безопасности, а также нормальной эксплуатации действующего оборудования энергопредприятия при производстве работ. При количестве персонала более 10-ти человек, в том числе с учётом персонала субподрядных организаций, Подрядчик обязан обеспечить контроль выполнения требований по охране труда и технике безопасности на рабочих местах работающих бригад со стороны собственных инспекторов по охране труда. При этом, при количестве персонала Подрядчика от 10-ти человек до 50-ти включительно (с учётом субподрядчиков), инспекторы по охране труда должны производить контроль каждого рабочего места не реже 1-го раза в неделю в течение всего периода выполнения работ по Договору. При количестве персонала Подрядчика (с учётом субподрядчиков) более 50-ти человек, должно быть обеспечено постоянное присутствие инспекторов Подрядчика на площадке Заказчика в течение всего времени выполнения работ по Договору. По результатам контроля состояния дел по выполнению правил охраны труда и техники безопасности персоналом Подрядчика (в т.ч. субподрядчиков), Заказчику предоставляются еженедельные отчёты о проверке работающих бригад, с указанием номера наряда, рабочего места, состава бригады, выявленных нарушениях и принятых мерах по их устранению.</w:t>
      </w:r>
    </w:p>
    <w:p w:rsidR="00B8526F" w:rsidRDefault="00B8526F" w:rsidP="00886650">
      <w:pPr>
        <w:pStyle w:val="a5"/>
        <w:numPr>
          <w:ilvl w:val="1"/>
          <w:numId w:val="43"/>
        </w:numPr>
        <w:shd w:val="clear" w:color="auto" w:fill="FFFFFF"/>
        <w:autoSpaceDE/>
        <w:autoSpaceDN/>
        <w:ind w:left="0" w:firstLine="709"/>
        <w:jc w:val="both"/>
        <w:outlineLvl w:val="0"/>
        <w:rPr>
          <w:sz w:val="22"/>
          <w:szCs w:val="22"/>
        </w:rPr>
      </w:pPr>
      <w:r w:rsidRPr="0005549D">
        <w:rPr>
          <w:sz w:val="22"/>
          <w:szCs w:val="22"/>
        </w:rPr>
        <w:t>Наличие у Подрядчика лицензий, сертификатов соответствия, разрешений, аттестаций, позволяющих выполнять указанные в настоящем ТЗ работы</w:t>
      </w:r>
    </w:p>
    <w:p w:rsidR="00B8526F" w:rsidRDefault="00B8526F" w:rsidP="00886650">
      <w:pPr>
        <w:pStyle w:val="a5"/>
        <w:numPr>
          <w:ilvl w:val="1"/>
          <w:numId w:val="43"/>
        </w:numPr>
        <w:shd w:val="clear" w:color="auto" w:fill="FFFFFF"/>
        <w:autoSpaceDE/>
        <w:autoSpaceDN/>
        <w:ind w:left="0" w:firstLine="709"/>
        <w:jc w:val="both"/>
        <w:outlineLvl w:val="0"/>
        <w:rPr>
          <w:sz w:val="22"/>
          <w:szCs w:val="22"/>
        </w:rPr>
      </w:pPr>
      <w:r w:rsidRPr="0005549D">
        <w:rPr>
          <w:sz w:val="22"/>
          <w:szCs w:val="22"/>
        </w:rPr>
        <w:t>Подрядчик несёт ответственность за правильность разрабатываемой им документации (Проект производства работ, Графики производства работ).</w:t>
      </w:r>
    </w:p>
    <w:p w:rsidR="00B8526F" w:rsidRDefault="00B8526F" w:rsidP="00886650">
      <w:pPr>
        <w:pStyle w:val="a5"/>
        <w:numPr>
          <w:ilvl w:val="1"/>
          <w:numId w:val="43"/>
        </w:numPr>
        <w:shd w:val="clear" w:color="auto" w:fill="FFFFFF"/>
        <w:autoSpaceDE/>
        <w:autoSpaceDN/>
        <w:ind w:left="0" w:firstLine="709"/>
        <w:jc w:val="both"/>
        <w:outlineLvl w:val="0"/>
        <w:rPr>
          <w:sz w:val="22"/>
          <w:szCs w:val="22"/>
        </w:rPr>
      </w:pPr>
      <w:r w:rsidRPr="0005549D">
        <w:rPr>
          <w:sz w:val="22"/>
          <w:szCs w:val="22"/>
        </w:rPr>
        <w:t>Специалисты Подрядчика должны пройти проверку знаний Правил, Норм и Инструкций, регламентирующих выполнение работ и контроль качества в порядке, установленном Ростехнадзором России.</w:t>
      </w:r>
    </w:p>
    <w:p w:rsidR="00B8526F" w:rsidRDefault="00B8526F" w:rsidP="00886650">
      <w:pPr>
        <w:pStyle w:val="a5"/>
        <w:numPr>
          <w:ilvl w:val="1"/>
          <w:numId w:val="43"/>
        </w:numPr>
        <w:shd w:val="clear" w:color="auto" w:fill="FFFFFF"/>
        <w:autoSpaceDE/>
        <w:autoSpaceDN/>
        <w:ind w:left="0" w:firstLine="709"/>
        <w:jc w:val="both"/>
        <w:outlineLvl w:val="0"/>
        <w:rPr>
          <w:sz w:val="22"/>
          <w:szCs w:val="22"/>
        </w:rPr>
      </w:pPr>
      <w:r w:rsidRPr="0005549D">
        <w:rPr>
          <w:sz w:val="22"/>
          <w:szCs w:val="22"/>
        </w:rPr>
        <w:t>Подрядчик обязан обеспечить свой персонал необходимыми средствами индивидуальной защиты, спецодеждой и спецобувью в соответствии с типовыми отраслевыми нормами, а также всеми необходимыми инструментами и приспособлениями.</w:t>
      </w:r>
    </w:p>
    <w:p w:rsidR="00B8526F" w:rsidRDefault="00B8526F" w:rsidP="00886650">
      <w:pPr>
        <w:pStyle w:val="a5"/>
        <w:numPr>
          <w:ilvl w:val="1"/>
          <w:numId w:val="43"/>
        </w:numPr>
        <w:shd w:val="clear" w:color="auto" w:fill="FFFFFF"/>
        <w:autoSpaceDE/>
        <w:autoSpaceDN/>
        <w:ind w:left="0" w:firstLine="709"/>
        <w:jc w:val="both"/>
        <w:outlineLvl w:val="0"/>
        <w:rPr>
          <w:sz w:val="22"/>
          <w:szCs w:val="22"/>
        </w:rPr>
      </w:pPr>
      <w:r w:rsidRPr="0005549D">
        <w:rPr>
          <w:sz w:val="22"/>
          <w:szCs w:val="22"/>
        </w:rPr>
        <w:t>Подрядчик обеспечивает соблюдение своим персоналом и персоналом субподрядных организаций правил внутреннего распорядка действующие на предприятии, ПТЭ, ПТБ, ППБ, правил Ростехнадзора, в т.ч для того, чтобы не допустить своими действиями нарушения нормальной эксплуатации действующего оборудования энергопредприятия при производстве работ.</w:t>
      </w:r>
    </w:p>
    <w:p w:rsidR="00B8526F" w:rsidRDefault="00B8526F" w:rsidP="00886650">
      <w:pPr>
        <w:pStyle w:val="a5"/>
        <w:numPr>
          <w:ilvl w:val="1"/>
          <w:numId w:val="43"/>
        </w:numPr>
        <w:shd w:val="clear" w:color="auto" w:fill="FFFFFF"/>
        <w:autoSpaceDE/>
        <w:autoSpaceDN/>
        <w:ind w:left="0" w:firstLine="709"/>
        <w:jc w:val="both"/>
        <w:outlineLvl w:val="0"/>
        <w:rPr>
          <w:sz w:val="22"/>
          <w:szCs w:val="22"/>
        </w:rPr>
      </w:pPr>
      <w:r w:rsidRPr="0005549D">
        <w:rPr>
          <w:sz w:val="22"/>
          <w:szCs w:val="22"/>
        </w:rPr>
        <w:t>При нарушении работниками Подрядчика и/или субподрядчика правил и норм по охране труда, в том числе необеспечение и/или неправильное применение средств индивидуальной защиты, механизмов и приспособлений, спецодежды и спецобуви, несоблюдение требований правил нарядно – допускной системы, правил ПТЭ, ППБ, Заказчик вправе взыскать с Подрядчика штраф в размере, определённом в Договоре за каждое нарушение и потребовать от Подрядчика отстранение от работы лиц, допустивших такое нарушение.</w:t>
      </w:r>
    </w:p>
    <w:p w:rsidR="00B8526F" w:rsidRPr="001C62EA" w:rsidRDefault="00B8526F" w:rsidP="00886650">
      <w:pPr>
        <w:pStyle w:val="a5"/>
        <w:numPr>
          <w:ilvl w:val="1"/>
          <w:numId w:val="43"/>
        </w:numPr>
        <w:shd w:val="clear" w:color="auto" w:fill="FFFFFF"/>
        <w:autoSpaceDE/>
        <w:autoSpaceDN/>
        <w:ind w:left="0" w:firstLine="709"/>
        <w:jc w:val="both"/>
        <w:outlineLvl w:val="0"/>
        <w:rPr>
          <w:sz w:val="22"/>
          <w:szCs w:val="22"/>
        </w:rPr>
      </w:pPr>
      <w:r w:rsidRPr="001C62EA">
        <w:rPr>
          <w:sz w:val="22"/>
          <w:szCs w:val="22"/>
        </w:rPr>
        <w:t>Наличие у Подрядчика материально-технической базы в районе выполнения работ</w:t>
      </w:r>
    </w:p>
    <w:p w:rsidR="00B8526F" w:rsidRPr="001C62EA" w:rsidRDefault="00B8526F" w:rsidP="00886650">
      <w:pPr>
        <w:pStyle w:val="a5"/>
        <w:numPr>
          <w:ilvl w:val="1"/>
          <w:numId w:val="43"/>
        </w:numPr>
        <w:shd w:val="clear" w:color="auto" w:fill="FFFFFF"/>
        <w:autoSpaceDE/>
        <w:autoSpaceDN/>
        <w:ind w:left="0" w:firstLine="709"/>
        <w:jc w:val="both"/>
        <w:outlineLvl w:val="0"/>
        <w:rPr>
          <w:sz w:val="22"/>
          <w:szCs w:val="22"/>
        </w:rPr>
      </w:pPr>
      <w:r w:rsidRPr="001C62EA">
        <w:rPr>
          <w:sz w:val="22"/>
          <w:szCs w:val="22"/>
        </w:rPr>
        <w:t>В случае привлечения субподрядных организаций, Подрядчик обязан предоставить документы привлекаемых субподрядных организаций в объёме, аналогично предъявляемым к основному Подрядчику, на этапе проведения закупочной процедуры.</w:t>
      </w:r>
    </w:p>
    <w:p w:rsidR="00B8526F" w:rsidRPr="001C62EA" w:rsidRDefault="00B8526F" w:rsidP="00886650">
      <w:pPr>
        <w:pStyle w:val="a5"/>
        <w:numPr>
          <w:ilvl w:val="1"/>
          <w:numId w:val="43"/>
        </w:numPr>
        <w:shd w:val="clear" w:color="auto" w:fill="FFFFFF"/>
        <w:autoSpaceDE/>
        <w:autoSpaceDN/>
        <w:ind w:left="0" w:firstLine="709"/>
        <w:jc w:val="both"/>
        <w:outlineLvl w:val="0"/>
        <w:rPr>
          <w:sz w:val="22"/>
          <w:szCs w:val="22"/>
        </w:rPr>
      </w:pPr>
      <w:r w:rsidRPr="001C62EA">
        <w:rPr>
          <w:sz w:val="22"/>
          <w:szCs w:val="22"/>
        </w:rPr>
        <w:t>Ответственность за действия субподрядных организаций в целом перед Заказчиком несёт Подрядчик.</w:t>
      </w:r>
    </w:p>
    <w:p w:rsidR="00B8526F" w:rsidRPr="001C62EA" w:rsidRDefault="00B8526F" w:rsidP="00886650">
      <w:pPr>
        <w:pStyle w:val="a5"/>
        <w:numPr>
          <w:ilvl w:val="1"/>
          <w:numId w:val="43"/>
        </w:numPr>
        <w:shd w:val="clear" w:color="auto" w:fill="FFFFFF"/>
        <w:autoSpaceDE/>
        <w:autoSpaceDN/>
        <w:ind w:left="0" w:firstLine="709"/>
        <w:jc w:val="both"/>
        <w:outlineLvl w:val="0"/>
        <w:rPr>
          <w:sz w:val="22"/>
          <w:szCs w:val="22"/>
        </w:rPr>
      </w:pPr>
      <w:r w:rsidRPr="001C62EA">
        <w:rPr>
          <w:sz w:val="22"/>
          <w:szCs w:val="22"/>
        </w:rPr>
        <w:t>Наличие необходимой оснастки, средств малой механизации, электро-пневмоинструмента, специнструмента, приспособлений и т.п. за исключением предоставляемых Заказчиком стационарных грузоподъемных машин, установленных на объектах.</w:t>
      </w:r>
    </w:p>
    <w:p w:rsidR="00B8526F" w:rsidRPr="001C62EA" w:rsidRDefault="00B8526F" w:rsidP="00886650">
      <w:pPr>
        <w:pStyle w:val="a5"/>
        <w:numPr>
          <w:ilvl w:val="1"/>
          <w:numId w:val="43"/>
        </w:numPr>
        <w:shd w:val="clear" w:color="auto" w:fill="FFFFFF"/>
        <w:autoSpaceDE/>
        <w:autoSpaceDN/>
        <w:ind w:left="0" w:firstLine="709"/>
        <w:jc w:val="both"/>
        <w:outlineLvl w:val="0"/>
        <w:rPr>
          <w:sz w:val="22"/>
          <w:szCs w:val="22"/>
        </w:rPr>
      </w:pPr>
      <w:r w:rsidRPr="001C62EA">
        <w:rPr>
          <w:sz w:val="22"/>
          <w:szCs w:val="22"/>
        </w:rPr>
        <w:t>Наличие у Подрядчика не менее 5-ти положительных референций на выполнение аналогичных Работ (Услуг).</w:t>
      </w:r>
    </w:p>
    <w:p w:rsidR="00B8526F" w:rsidRPr="001C62EA" w:rsidRDefault="00924EA0" w:rsidP="00886650">
      <w:pPr>
        <w:pStyle w:val="a5"/>
        <w:numPr>
          <w:ilvl w:val="1"/>
          <w:numId w:val="43"/>
        </w:numPr>
        <w:shd w:val="clear" w:color="auto" w:fill="FFFFFF"/>
        <w:autoSpaceDE/>
        <w:autoSpaceDN/>
        <w:ind w:left="0" w:firstLine="709"/>
        <w:jc w:val="both"/>
        <w:outlineLvl w:val="0"/>
        <w:rPr>
          <w:sz w:val="22"/>
          <w:szCs w:val="22"/>
        </w:rPr>
      </w:pPr>
      <w:r>
        <w:rPr>
          <w:sz w:val="22"/>
          <w:szCs w:val="22"/>
        </w:rPr>
        <w:lastRenderedPageBreak/>
        <w:t>До заключения Договора Подрядчиком должны</w:t>
      </w:r>
      <w:r w:rsidR="00B8526F" w:rsidRPr="001C62EA">
        <w:rPr>
          <w:sz w:val="22"/>
          <w:szCs w:val="22"/>
        </w:rPr>
        <w:t xml:space="preserve"> быть представлены</w:t>
      </w:r>
      <w:r>
        <w:rPr>
          <w:sz w:val="22"/>
          <w:szCs w:val="22"/>
        </w:rPr>
        <w:t xml:space="preserve"> Заказчику</w:t>
      </w:r>
      <w:r w:rsidR="00B8526F" w:rsidRPr="001C62EA">
        <w:rPr>
          <w:sz w:val="22"/>
          <w:szCs w:val="22"/>
        </w:rPr>
        <w:t>:</w:t>
      </w:r>
    </w:p>
    <w:p w:rsidR="00B8526F" w:rsidRPr="001C62EA" w:rsidRDefault="00B8526F" w:rsidP="00886650">
      <w:pPr>
        <w:pStyle w:val="a5"/>
        <w:numPr>
          <w:ilvl w:val="0"/>
          <w:numId w:val="35"/>
        </w:numPr>
        <w:shd w:val="clear" w:color="auto" w:fill="FFFFFF"/>
        <w:autoSpaceDE/>
        <w:autoSpaceDN/>
        <w:ind w:left="0" w:firstLine="709"/>
        <w:jc w:val="both"/>
        <w:outlineLvl w:val="0"/>
        <w:rPr>
          <w:sz w:val="22"/>
          <w:szCs w:val="22"/>
        </w:rPr>
      </w:pPr>
      <w:r w:rsidRPr="001C62EA">
        <w:rPr>
          <w:sz w:val="22"/>
          <w:szCs w:val="22"/>
        </w:rPr>
        <w:t>информация о наличии системы управления охраной труда (СУОТ) подтвержденная документально в соответствии с ГОСТ 12.0.230-2007 МЕЖГОСУДАРСТВЕННЫЙ СТАНДАРТ. СИСТЕМА СТАНДАРТОВ БЕЗОПАСНОСТИ ТРУДА. СИСТЕМЫ УПРАВЛЕНИЯ ОХРАНОЙ ТРУДА. ОБЩИЕ ТРЕБОВАНИЯ, введен в действие приказом Ростехрегулирования от 10 июля 2007 г. N 169-ст. (приветствуется предоставление сертификата соответствия СУОТ на соответствие системе менеджмента OHSAS 18001-2007);</w:t>
      </w:r>
    </w:p>
    <w:p w:rsidR="00B8526F" w:rsidRPr="001C62EA" w:rsidRDefault="00B8526F" w:rsidP="00886650">
      <w:pPr>
        <w:pStyle w:val="a5"/>
        <w:numPr>
          <w:ilvl w:val="0"/>
          <w:numId w:val="35"/>
        </w:numPr>
        <w:shd w:val="clear" w:color="auto" w:fill="FFFFFF"/>
        <w:autoSpaceDE/>
        <w:autoSpaceDN/>
        <w:ind w:left="0" w:firstLine="709"/>
        <w:jc w:val="both"/>
        <w:outlineLvl w:val="0"/>
        <w:rPr>
          <w:sz w:val="22"/>
          <w:szCs w:val="22"/>
        </w:rPr>
      </w:pPr>
      <w:r w:rsidRPr="001C62EA">
        <w:rPr>
          <w:sz w:val="22"/>
          <w:szCs w:val="22"/>
        </w:rPr>
        <w:t>копия приказа по организации работы на предприятии постояннодействующей комиссии по проверке знаний работников. Копии удостоверений всех членов постояннодействующей комиссии по проверке знаний работников организации;</w:t>
      </w:r>
    </w:p>
    <w:p w:rsidR="00B8526F" w:rsidRPr="001C62EA" w:rsidRDefault="00B8526F" w:rsidP="00886650">
      <w:pPr>
        <w:pStyle w:val="a5"/>
        <w:numPr>
          <w:ilvl w:val="0"/>
          <w:numId w:val="35"/>
        </w:numPr>
        <w:shd w:val="clear" w:color="auto" w:fill="FFFFFF"/>
        <w:autoSpaceDE/>
        <w:autoSpaceDN/>
        <w:ind w:left="0" w:firstLine="709"/>
        <w:jc w:val="both"/>
        <w:outlineLvl w:val="0"/>
        <w:rPr>
          <w:sz w:val="22"/>
          <w:szCs w:val="22"/>
        </w:rPr>
      </w:pPr>
      <w:r w:rsidRPr="001C62EA">
        <w:rPr>
          <w:sz w:val="22"/>
          <w:szCs w:val="22"/>
        </w:rPr>
        <w:t>сведения о травматизме на производстве и профессиональных заболеваниях (форма №7-травматизм Приказ Росстата: от 02.07.2008 № 153) за последние 3 года, заверенные статистическим органом.</w:t>
      </w:r>
    </w:p>
    <w:p w:rsidR="00B8526F" w:rsidRPr="001C62EA" w:rsidRDefault="00B8526F" w:rsidP="00886650">
      <w:pPr>
        <w:pStyle w:val="a5"/>
        <w:numPr>
          <w:ilvl w:val="0"/>
          <w:numId w:val="35"/>
        </w:numPr>
        <w:shd w:val="clear" w:color="auto" w:fill="FFFFFF"/>
        <w:autoSpaceDE/>
        <w:autoSpaceDN/>
        <w:ind w:left="0" w:firstLine="709"/>
        <w:jc w:val="both"/>
        <w:outlineLvl w:val="0"/>
        <w:rPr>
          <w:sz w:val="22"/>
          <w:szCs w:val="22"/>
        </w:rPr>
      </w:pPr>
      <w:r w:rsidRPr="001C62EA">
        <w:rPr>
          <w:sz w:val="22"/>
          <w:szCs w:val="22"/>
        </w:rPr>
        <w:t>копии удостоверений всех членов постояннодействующей комиссии по проверке знаний требований ОТ работников организации Подрядчика;</w:t>
      </w:r>
    </w:p>
    <w:p w:rsidR="00B8526F" w:rsidRPr="001C62EA" w:rsidRDefault="00B8526F" w:rsidP="00886650">
      <w:pPr>
        <w:pStyle w:val="a5"/>
        <w:numPr>
          <w:ilvl w:val="0"/>
          <w:numId w:val="35"/>
        </w:numPr>
        <w:shd w:val="clear" w:color="auto" w:fill="FFFFFF"/>
        <w:autoSpaceDE/>
        <w:autoSpaceDN/>
        <w:ind w:left="0" w:firstLine="709"/>
        <w:jc w:val="both"/>
        <w:outlineLvl w:val="0"/>
        <w:rPr>
          <w:sz w:val="22"/>
          <w:szCs w:val="22"/>
        </w:rPr>
      </w:pPr>
      <w:r w:rsidRPr="001C62EA">
        <w:rPr>
          <w:sz w:val="22"/>
          <w:szCs w:val="22"/>
        </w:rPr>
        <w:t>копии протоколов проверки знаний требований ОТ всех членов постояннодействующей комиссии по проверке знаний работников организации Подрядчика;</w:t>
      </w:r>
    </w:p>
    <w:p w:rsidR="00B8526F" w:rsidRPr="001C62EA" w:rsidRDefault="00B8526F" w:rsidP="00886650">
      <w:pPr>
        <w:pStyle w:val="a5"/>
        <w:numPr>
          <w:ilvl w:val="0"/>
          <w:numId w:val="35"/>
        </w:numPr>
        <w:shd w:val="clear" w:color="auto" w:fill="FFFFFF"/>
        <w:autoSpaceDE/>
        <w:autoSpaceDN/>
        <w:ind w:left="0" w:firstLine="709"/>
        <w:jc w:val="both"/>
        <w:outlineLvl w:val="0"/>
        <w:rPr>
          <w:sz w:val="22"/>
          <w:szCs w:val="22"/>
        </w:rPr>
      </w:pPr>
      <w:r w:rsidRPr="001C62EA">
        <w:rPr>
          <w:sz w:val="22"/>
          <w:szCs w:val="22"/>
        </w:rPr>
        <w:t>копии удостоверений проверки знаний требований ОТ специалистов и рабочих (выборочно: на 3-4 ИТР, на 3-4 рабочих);</w:t>
      </w:r>
    </w:p>
    <w:p w:rsidR="00B8526F" w:rsidRPr="001C62EA" w:rsidRDefault="00B8526F" w:rsidP="00886650">
      <w:pPr>
        <w:pStyle w:val="a5"/>
        <w:numPr>
          <w:ilvl w:val="0"/>
          <w:numId w:val="35"/>
        </w:numPr>
        <w:shd w:val="clear" w:color="auto" w:fill="FFFFFF"/>
        <w:autoSpaceDE/>
        <w:autoSpaceDN/>
        <w:ind w:left="0" w:firstLine="709"/>
        <w:jc w:val="both"/>
        <w:outlineLvl w:val="0"/>
        <w:rPr>
          <w:sz w:val="22"/>
          <w:szCs w:val="22"/>
        </w:rPr>
      </w:pPr>
      <w:r w:rsidRPr="001C62EA">
        <w:rPr>
          <w:sz w:val="22"/>
          <w:szCs w:val="22"/>
        </w:rPr>
        <w:t>копии протоколов проверки знаний требований охраны труда специалистов и рабочих (выборочно: на 3-4 ИТР, на 3-4 рабочих);</w:t>
      </w:r>
    </w:p>
    <w:p w:rsidR="00B8526F" w:rsidRPr="001C62EA" w:rsidRDefault="00B8526F" w:rsidP="00886650">
      <w:pPr>
        <w:pStyle w:val="a5"/>
        <w:numPr>
          <w:ilvl w:val="0"/>
          <w:numId w:val="35"/>
        </w:numPr>
        <w:shd w:val="clear" w:color="auto" w:fill="FFFFFF"/>
        <w:autoSpaceDE/>
        <w:autoSpaceDN/>
        <w:ind w:left="0" w:firstLine="709"/>
        <w:jc w:val="both"/>
        <w:outlineLvl w:val="0"/>
        <w:rPr>
          <w:sz w:val="22"/>
          <w:szCs w:val="22"/>
        </w:rPr>
      </w:pPr>
      <w:r w:rsidRPr="001C62EA">
        <w:rPr>
          <w:sz w:val="22"/>
          <w:szCs w:val="22"/>
        </w:rPr>
        <w:t>сводная ведомость результатов аттестации рабочих мет по условиям труда (приложение № 6 к Порядку проведения аттестации рабочих мест по условиям труда, утв. Приказом Минсоцразвития России от 26.04.2011 №342н). Аттестующая организация должна быть аккредитована в установленном порядке (приветствуется наличие соответствия добровольной системы сертификации работ по охране труда, отвечающий требованиям ФЗ «О техническом регулировании»);</w:t>
      </w:r>
    </w:p>
    <w:p w:rsidR="00B8526F" w:rsidRPr="001C62EA" w:rsidRDefault="00B8526F" w:rsidP="00886650">
      <w:pPr>
        <w:pStyle w:val="a5"/>
        <w:numPr>
          <w:ilvl w:val="0"/>
          <w:numId w:val="35"/>
        </w:numPr>
        <w:shd w:val="clear" w:color="auto" w:fill="FFFFFF"/>
        <w:autoSpaceDE/>
        <w:autoSpaceDN/>
        <w:ind w:left="0" w:firstLine="709"/>
        <w:jc w:val="both"/>
        <w:outlineLvl w:val="0"/>
        <w:rPr>
          <w:sz w:val="22"/>
          <w:szCs w:val="22"/>
        </w:rPr>
      </w:pPr>
      <w:r w:rsidRPr="001C62EA">
        <w:rPr>
          <w:sz w:val="22"/>
          <w:szCs w:val="22"/>
        </w:rPr>
        <w:t>сведения о травматизме на производстве и профессиональных заболеваниях (форма №7-травматизм Приказ Росстата: от 02.07.2008г. № 153, за последние 3 года, заверенные статистическим органом;</w:t>
      </w:r>
    </w:p>
    <w:p w:rsidR="00B8526F" w:rsidRPr="001C62EA" w:rsidRDefault="00B8526F" w:rsidP="00886650">
      <w:pPr>
        <w:pStyle w:val="a5"/>
        <w:numPr>
          <w:ilvl w:val="0"/>
          <w:numId w:val="35"/>
        </w:numPr>
        <w:shd w:val="clear" w:color="auto" w:fill="FFFFFF"/>
        <w:autoSpaceDE/>
        <w:autoSpaceDN/>
        <w:ind w:left="0" w:firstLine="709"/>
        <w:jc w:val="both"/>
        <w:outlineLvl w:val="0"/>
        <w:rPr>
          <w:sz w:val="22"/>
          <w:szCs w:val="22"/>
        </w:rPr>
      </w:pPr>
      <w:r w:rsidRPr="001C62EA">
        <w:rPr>
          <w:sz w:val="22"/>
          <w:szCs w:val="22"/>
        </w:rPr>
        <w:t>письмо руководителя Подрядчика с предоставлением статистики по несчастным случаям на производстве;</w:t>
      </w:r>
    </w:p>
    <w:p w:rsidR="00B8526F" w:rsidRPr="001C62EA" w:rsidRDefault="00B8526F" w:rsidP="00886650">
      <w:pPr>
        <w:pStyle w:val="a5"/>
        <w:numPr>
          <w:ilvl w:val="0"/>
          <w:numId w:val="35"/>
        </w:numPr>
        <w:shd w:val="clear" w:color="auto" w:fill="FFFFFF"/>
        <w:autoSpaceDE/>
        <w:autoSpaceDN/>
        <w:ind w:left="0" w:firstLine="709"/>
        <w:jc w:val="both"/>
        <w:outlineLvl w:val="0"/>
        <w:rPr>
          <w:sz w:val="22"/>
          <w:szCs w:val="22"/>
        </w:rPr>
      </w:pPr>
      <w:r w:rsidRPr="001C62EA">
        <w:rPr>
          <w:sz w:val="22"/>
          <w:szCs w:val="22"/>
        </w:rPr>
        <w:t>письмо руководителя о технической оснащенности бригад инструментами и приспособлениями для проведения работ в рамках настоящего Технического задания;</w:t>
      </w:r>
    </w:p>
    <w:p w:rsidR="00B8526F" w:rsidRPr="001C62EA" w:rsidRDefault="00B8526F" w:rsidP="00886650">
      <w:pPr>
        <w:pStyle w:val="a5"/>
        <w:numPr>
          <w:ilvl w:val="0"/>
          <w:numId w:val="35"/>
        </w:numPr>
        <w:shd w:val="clear" w:color="auto" w:fill="FFFFFF"/>
        <w:autoSpaceDE/>
        <w:autoSpaceDN/>
        <w:ind w:left="0" w:firstLine="709"/>
        <w:jc w:val="both"/>
        <w:outlineLvl w:val="0"/>
        <w:rPr>
          <w:sz w:val="22"/>
          <w:szCs w:val="22"/>
        </w:rPr>
      </w:pPr>
      <w:r w:rsidRPr="001C62EA">
        <w:rPr>
          <w:sz w:val="22"/>
          <w:szCs w:val="22"/>
        </w:rPr>
        <w:t>подтверждение возможности осуществления контроля требований по охране труда и технике безопасности на рабочих местах работающих бригад со стороны собственных или нанятых по договору, специалистов по охране труда, в объеме требований настоящего Технического задания.</w:t>
      </w:r>
    </w:p>
    <w:p w:rsidR="00B8526F" w:rsidRPr="001C62EA" w:rsidRDefault="00B8526F" w:rsidP="00886650">
      <w:pPr>
        <w:pStyle w:val="a5"/>
        <w:numPr>
          <w:ilvl w:val="1"/>
          <w:numId w:val="43"/>
        </w:numPr>
        <w:shd w:val="clear" w:color="auto" w:fill="FFFFFF"/>
        <w:autoSpaceDE/>
        <w:autoSpaceDN/>
        <w:ind w:left="0" w:firstLine="709"/>
        <w:jc w:val="both"/>
        <w:outlineLvl w:val="0"/>
        <w:rPr>
          <w:sz w:val="22"/>
          <w:szCs w:val="22"/>
        </w:rPr>
      </w:pPr>
      <w:r w:rsidRPr="001C62EA">
        <w:rPr>
          <w:sz w:val="22"/>
          <w:szCs w:val="22"/>
        </w:rPr>
        <w:t>Подрядчик обязан за свой счет и под свою ответственность обеспечить сохранность материалов, оборудования и другого имущества на территории рабочей зоны от начала работ до их завершения и приемки Заказчиком выполненных работ</w:t>
      </w:r>
    </w:p>
    <w:p w:rsidR="00B8526F" w:rsidRPr="001C62EA" w:rsidRDefault="00B8526F" w:rsidP="00886650">
      <w:pPr>
        <w:pStyle w:val="a5"/>
        <w:numPr>
          <w:ilvl w:val="1"/>
          <w:numId w:val="43"/>
        </w:numPr>
        <w:shd w:val="clear" w:color="auto" w:fill="FFFFFF"/>
        <w:autoSpaceDE/>
        <w:autoSpaceDN/>
        <w:ind w:left="0" w:firstLine="709"/>
        <w:jc w:val="both"/>
        <w:outlineLvl w:val="0"/>
        <w:rPr>
          <w:sz w:val="22"/>
          <w:szCs w:val="22"/>
        </w:rPr>
      </w:pPr>
      <w:r w:rsidRPr="001C62EA">
        <w:rPr>
          <w:sz w:val="22"/>
          <w:szCs w:val="22"/>
        </w:rPr>
        <w:t>Подрядчик обязан до начала производства работ разработать и согласовать с Заказчиком План безопасности проведения работ персоналом Подрядчика и обеспечить его выполнение.</w:t>
      </w:r>
    </w:p>
    <w:p w:rsidR="00B8526F" w:rsidRPr="001C62EA" w:rsidRDefault="00B8526F" w:rsidP="00886650">
      <w:pPr>
        <w:pStyle w:val="a5"/>
        <w:numPr>
          <w:ilvl w:val="1"/>
          <w:numId w:val="43"/>
        </w:numPr>
        <w:shd w:val="clear" w:color="auto" w:fill="FFFFFF"/>
        <w:autoSpaceDE/>
        <w:autoSpaceDN/>
        <w:ind w:left="0" w:firstLine="709"/>
        <w:jc w:val="both"/>
        <w:outlineLvl w:val="0"/>
        <w:rPr>
          <w:sz w:val="22"/>
          <w:szCs w:val="22"/>
        </w:rPr>
      </w:pPr>
      <w:r w:rsidRPr="001C62EA">
        <w:rPr>
          <w:sz w:val="22"/>
          <w:szCs w:val="22"/>
        </w:rPr>
        <w:t>Подрядчик несет ответственность за соблюдением требований «Регламента согласования проектов производства работ (ППР), технологических карт (ТК), проектов производства работ грузоподъемными кранами (ППРк), технологических карт погрузочно-разгрузочных работ (ТК п/р работ), дополнений к ППР, ТК ППРк, ТК п/р работ», независимо от подтверждения (согласования) Заказчика, за исключением случаев, когда ошибки вызваны неправильными исходными данными Заказчика</w:t>
      </w:r>
    </w:p>
    <w:p w:rsidR="00B8526F" w:rsidRPr="001C62EA" w:rsidRDefault="00B8526F" w:rsidP="00886650">
      <w:pPr>
        <w:pStyle w:val="a5"/>
        <w:numPr>
          <w:ilvl w:val="1"/>
          <w:numId w:val="43"/>
        </w:numPr>
        <w:shd w:val="clear" w:color="auto" w:fill="FFFFFF"/>
        <w:autoSpaceDE/>
        <w:autoSpaceDN/>
        <w:ind w:left="0" w:firstLine="709"/>
        <w:jc w:val="both"/>
        <w:outlineLvl w:val="0"/>
        <w:rPr>
          <w:sz w:val="22"/>
          <w:szCs w:val="22"/>
        </w:rPr>
      </w:pPr>
      <w:r w:rsidRPr="001C62EA">
        <w:rPr>
          <w:sz w:val="22"/>
          <w:szCs w:val="22"/>
        </w:rPr>
        <w:t>Подрядчик несет ответственность за соблюдение требований «Регламента документирования и учета возвратных материалов и оборудования, образующихся в процессе ремонта, модернизации и реконструкции объектов действующего производства филиала «Березовская ГРЭС»</w:t>
      </w:r>
    </w:p>
    <w:p w:rsidR="00B8526F" w:rsidRDefault="00B8526F" w:rsidP="00886650">
      <w:pPr>
        <w:pStyle w:val="a5"/>
        <w:numPr>
          <w:ilvl w:val="1"/>
          <w:numId w:val="43"/>
        </w:numPr>
        <w:shd w:val="clear" w:color="auto" w:fill="FFFFFF"/>
        <w:autoSpaceDE/>
        <w:autoSpaceDN/>
        <w:ind w:left="0" w:firstLine="709"/>
        <w:jc w:val="both"/>
        <w:outlineLvl w:val="0"/>
        <w:rPr>
          <w:sz w:val="22"/>
          <w:szCs w:val="22"/>
        </w:rPr>
      </w:pPr>
      <w:r w:rsidRPr="001C62EA">
        <w:rPr>
          <w:sz w:val="22"/>
          <w:szCs w:val="22"/>
        </w:rPr>
        <w:t>Наличие у Подрядчика временных передвижных пунктов электроснабжения с устройствами защитного отключения (УЗО).</w:t>
      </w:r>
    </w:p>
    <w:p w:rsidR="00B8526F" w:rsidRPr="001C62EA" w:rsidRDefault="00B8526F" w:rsidP="00886650">
      <w:pPr>
        <w:pStyle w:val="a5"/>
        <w:shd w:val="clear" w:color="auto" w:fill="FFFFFF"/>
        <w:autoSpaceDE/>
        <w:autoSpaceDN/>
        <w:ind w:left="0" w:firstLine="709"/>
        <w:jc w:val="both"/>
        <w:outlineLvl w:val="0"/>
        <w:rPr>
          <w:sz w:val="22"/>
          <w:szCs w:val="22"/>
        </w:rPr>
      </w:pPr>
    </w:p>
    <w:p w:rsidR="00B8526F" w:rsidRDefault="00B8526F" w:rsidP="008100B3">
      <w:pPr>
        <w:pStyle w:val="a5"/>
        <w:numPr>
          <w:ilvl w:val="0"/>
          <w:numId w:val="28"/>
        </w:numPr>
        <w:tabs>
          <w:tab w:val="left" w:pos="426"/>
        </w:tabs>
        <w:autoSpaceDE/>
        <w:autoSpaceDN/>
        <w:ind w:left="0" w:firstLine="709"/>
        <w:jc w:val="both"/>
        <w:outlineLvl w:val="0"/>
        <w:rPr>
          <w:b/>
          <w:sz w:val="22"/>
          <w:szCs w:val="22"/>
        </w:rPr>
      </w:pPr>
      <w:r w:rsidRPr="00DF2D12">
        <w:rPr>
          <w:b/>
          <w:sz w:val="22"/>
          <w:szCs w:val="22"/>
        </w:rPr>
        <w:t>Требования к выполнению работ:</w:t>
      </w:r>
    </w:p>
    <w:p w:rsidR="00B8526F" w:rsidRDefault="00B8526F" w:rsidP="00886650">
      <w:pPr>
        <w:numPr>
          <w:ilvl w:val="1"/>
          <w:numId w:val="19"/>
        </w:numPr>
        <w:tabs>
          <w:tab w:val="left" w:pos="567"/>
        </w:tabs>
        <w:autoSpaceDE/>
        <w:autoSpaceDN/>
        <w:ind w:left="0" w:firstLine="709"/>
        <w:jc w:val="both"/>
        <w:rPr>
          <w:sz w:val="22"/>
          <w:szCs w:val="22"/>
        </w:rPr>
      </w:pPr>
      <w:r w:rsidRPr="008B2C25">
        <w:rPr>
          <w:sz w:val="22"/>
          <w:szCs w:val="22"/>
        </w:rPr>
        <w:t>Работы должны быть выполнены в соответствии с действующими правилами безопасности (ПБ), руководящими документами (РД), Правилами проектирования, изготовления, приемки и другими действующими нормативными актами и нормативно-техническими документами в рамках настоящего Те</w:t>
      </w:r>
      <w:r>
        <w:rPr>
          <w:sz w:val="22"/>
          <w:szCs w:val="22"/>
        </w:rPr>
        <w:t>хнического задания, в том числе:</w:t>
      </w:r>
    </w:p>
    <w:p w:rsidR="00B8526F" w:rsidRDefault="00B8526F" w:rsidP="00886650">
      <w:pPr>
        <w:pStyle w:val="a5"/>
        <w:numPr>
          <w:ilvl w:val="0"/>
          <w:numId w:val="40"/>
        </w:numPr>
        <w:tabs>
          <w:tab w:val="left" w:pos="567"/>
        </w:tabs>
        <w:autoSpaceDE/>
        <w:autoSpaceDN/>
        <w:ind w:left="0" w:firstLine="709"/>
        <w:jc w:val="both"/>
        <w:rPr>
          <w:sz w:val="22"/>
          <w:szCs w:val="22"/>
        </w:rPr>
      </w:pPr>
      <w:r w:rsidRPr="002C392C">
        <w:rPr>
          <w:sz w:val="22"/>
          <w:szCs w:val="22"/>
        </w:rPr>
        <w:t>СНиП 12-03-2001 «Безопасность труда в строительстве. Часть 1»</w:t>
      </w:r>
    </w:p>
    <w:p w:rsidR="00B8526F" w:rsidRDefault="00B8526F" w:rsidP="00886650">
      <w:pPr>
        <w:pStyle w:val="a5"/>
        <w:numPr>
          <w:ilvl w:val="0"/>
          <w:numId w:val="40"/>
        </w:numPr>
        <w:tabs>
          <w:tab w:val="left" w:pos="567"/>
        </w:tabs>
        <w:autoSpaceDE/>
        <w:autoSpaceDN/>
        <w:ind w:left="0" w:firstLine="709"/>
        <w:jc w:val="both"/>
        <w:rPr>
          <w:sz w:val="22"/>
          <w:szCs w:val="22"/>
        </w:rPr>
      </w:pPr>
      <w:r w:rsidRPr="002C392C">
        <w:rPr>
          <w:sz w:val="22"/>
          <w:szCs w:val="22"/>
        </w:rPr>
        <w:t>СНиП 12-04-2001 «Безопасность труда в строительстве. Часть 2»</w:t>
      </w:r>
    </w:p>
    <w:p w:rsidR="00B8526F" w:rsidRDefault="00B8526F" w:rsidP="00886650">
      <w:pPr>
        <w:pStyle w:val="a5"/>
        <w:numPr>
          <w:ilvl w:val="0"/>
          <w:numId w:val="40"/>
        </w:numPr>
        <w:tabs>
          <w:tab w:val="left" w:pos="567"/>
        </w:tabs>
        <w:autoSpaceDE/>
        <w:autoSpaceDN/>
        <w:ind w:left="0" w:firstLine="709"/>
        <w:jc w:val="both"/>
        <w:rPr>
          <w:sz w:val="22"/>
          <w:szCs w:val="22"/>
        </w:rPr>
      </w:pPr>
      <w:r w:rsidRPr="002C392C">
        <w:rPr>
          <w:sz w:val="22"/>
          <w:szCs w:val="22"/>
        </w:rPr>
        <w:t>СНиП 12.01-2004 «Организация строительства»</w:t>
      </w:r>
    </w:p>
    <w:p w:rsidR="00B8526F" w:rsidRDefault="00B8526F" w:rsidP="00886650">
      <w:pPr>
        <w:pStyle w:val="a5"/>
        <w:numPr>
          <w:ilvl w:val="0"/>
          <w:numId w:val="40"/>
        </w:numPr>
        <w:tabs>
          <w:tab w:val="left" w:pos="567"/>
        </w:tabs>
        <w:autoSpaceDE/>
        <w:autoSpaceDN/>
        <w:ind w:left="0" w:firstLine="709"/>
        <w:jc w:val="both"/>
        <w:rPr>
          <w:sz w:val="22"/>
          <w:szCs w:val="22"/>
        </w:rPr>
      </w:pPr>
      <w:r w:rsidRPr="002C392C">
        <w:rPr>
          <w:sz w:val="22"/>
          <w:szCs w:val="22"/>
        </w:rPr>
        <w:t>РД 11-02-2006 «Требования к составу и порядку ведения исполнительной документации при строительстве, реконструкции, капитальном ремонте объектов капитального строительства и требования, предъявляемые к актам освидетельствования работ, конструкций, участков сетей инженерно-технического обеспечения»»</w:t>
      </w:r>
    </w:p>
    <w:p w:rsidR="00B8526F" w:rsidRPr="002C392C" w:rsidRDefault="00B8526F" w:rsidP="00886650">
      <w:pPr>
        <w:pStyle w:val="a5"/>
        <w:numPr>
          <w:ilvl w:val="0"/>
          <w:numId w:val="40"/>
        </w:numPr>
        <w:tabs>
          <w:tab w:val="left" w:pos="567"/>
        </w:tabs>
        <w:autoSpaceDE/>
        <w:autoSpaceDN/>
        <w:ind w:left="0" w:firstLine="709"/>
        <w:jc w:val="both"/>
        <w:rPr>
          <w:sz w:val="22"/>
          <w:szCs w:val="22"/>
        </w:rPr>
      </w:pPr>
      <w:r w:rsidRPr="002C392C">
        <w:rPr>
          <w:rFonts w:eastAsia="Verdana"/>
          <w:sz w:val="22"/>
          <w:szCs w:val="22"/>
          <w:lang w:eastAsia="en-US"/>
        </w:rPr>
        <w:t>Приказ № 533 Ростехнадзора от 12.11.2013г. «Об утверждении Федеральных норм и правил в области промышленной безопасности «Правила безопасности опасных производственных объектов, на которых используются подъемные сооружения».</w:t>
      </w:r>
    </w:p>
    <w:p w:rsidR="00B8526F" w:rsidRPr="002C392C" w:rsidRDefault="00B8526F" w:rsidP="00886650">
      <w:pPr>
        <w:pStyle w:val="a5"/>
        <w:numPr>
          <w:ilvl w:val="0"/>
          <w:numId w:val="40"/>
        </w:numPr>
        <w:tabs>
          <w:tab w:val="left" w:pos="567"/>
        </w:tabs>
        <w:autoSpaceDE/>
        <w:autoSpaceDN/>
        <w:ind w:left="0" w:firstLine="709"/>
        <w:jc w:val="both"/>
        <w:rPr>
          <w:sz w:val="22"/>
          <w:szCs w:val="22"/>
        </w:rPr>
      </w:pPr>
      <w:r w:rsidRPr="002C392C">
        <w:rPr>
          <w:rFonts w:eastAsia="Verdana"/>
          <w:sz w:val="22"/>
          <w:szCs w:val="22"/>
          <w:lang w:eastAsia="en-US"/>
        </w:rPr>
        <w:t>«Правила противопожарного режима в Российской Федерации» (Постановление Правительства РФ от 25.04.2012 № 390 «О противопожарном режиме»);</w:t>
      </w:r>
    </w:p>
    <w:p w:rsidR="00B8526F" w:rsidRPr="002C392C" w:rsidRDefault="00B8526F" w:rsidP="00886650">
      <w:pPr>
        <w:pStyle w:val="a5"/>
        <w:numPr>
          <w:ilvl w:val="0"/>
          <w:numId w:val="40"/>
        </w:numPr>
        <w:tabs>
          <w:tab w:val="left" w:pos="567"/>
        </w:tabs>
        <w:autoSpaceDE/>
        <w:autoSpaceDN/>
        <w:ind w:left="0" w:firstLine="709"/>
        <w:jc w:val="both"/>
        <w:rPr>
          <w:sz w:val="22"/>
          <w:szCs w:val="22"/>
        </w:rPr>
      </w:pPr>
      <w:r w:rsidRPr="00ED0971">
        <w:t>СО 34.04.181-2003 «Правила организации технического обслуживания и ремонта оборудования, зданий и сооружений электростанций и сетей», 2004</w:t>
      </w:r>
    </w:p>
    <w:p w:rsidR="00B8526F" w:rsidRPr="002C392C" w:rsidRDefault="00B8526F" w:rsidP="00886650">
      <w:pPr>
        <w:pStyle w:val="a5"/>
        <w:numPr>
          <w:ilvl w:val="0"/>
          <w:numId w:val="40"/>
        </w:numPr>
        <w:tabs>
          <w:tab w:val="left" w:pos="567"/>
        </w:tabs>
        <w:autoSpaceDE/>
        <w:autoSpaceDN/>
        <w:ind w:left="0" w:firstLine="709"/>
        <w:jc w:val="both"/>
        <w:rPr>
          <w:sz w:val="22"/>
          <w:szCs w:val="22"/>
        </w:rPr>
      </w:pPr>
      <w:r w:rsidRPr="00ED0971">
        <w:t>СО 153 – 34.20.501. – 2003 «ПТЭ электрических станций и сетей РФ», 2003</w:t>
      </w:r>
    </w:p>
    <w:p w:rsidR="00B8526F" w:rsidRPr="00897B60" w:rsidRDefault="00B8526F" w:rsidP="00886650">
      <w:pPr>
        <w:pStyle w:val="a5"/>
        <w:numPr>
          <w:ilvl w:val="0"/>
          <w:numId w:val="40"/>
        </w:numPr>
        <w:tabs>
          <w:tab w:val="left" w:pos="567"/>
        </w:tabs>
        <w:autoSpaceDE/>
        <w:autoSpaceDN/>
        <w:ind w:left="0" w:firstLine="709"/>
        <w:jc w:val="both"/>
        <w:rPr>
          <w:sz w:val="22"/>
          <w:szCs w:val="22"/>
        </w:rPr>
      </w:pPr>
      <w:r w:rsidRPr="00897B60">
        <w:rPr>
          <w:sz w:val="22"/>
          <w:szCs w:val="22"/>
        </w:rPr>
        <w:t>Подрядчик обязан выполнить работы в соответствии с техническими условиями, технологическими картами, технологическими процессами, заводскими инструкциями, чертежами и проектом производства работ (ППР). Подрядчик обязан разработать и утвердить ППР, согласовать с Заказчиком.</w:t>
      </w:r>
    </w:p>
    <w:p w:rsidR="00B8526F" w:rsidRDefault="00B8526F" w:rsidP="00886650">
      <w:pPr>
        <w:pStyle w:val="a5"/>
        <w:numPr>
          <w:ilvl w:val="0"/>
          <w:numId w:val="40"/>
        </w:numPr>
        <w:tabs>
          <w:tab w:val="left" w:pos="567"/>
        </w:tabs>
        <w:autoSpaceDE/>
        <w:autoSpaceDN/>
        <w:ind w:left="0" w:firstLine="709"/>
        <w:jc w:val="both"/>
        <w:rPr>
          <w:sz w:val="22"/>
          <w:szCs w:val="22"/>
        </w:rPr>
      </w:pPr>
      <w:r w:rsidRPr="00897B60">
        <w:rPr>
          <w:sz w:val="22"/>
          <w:szCs w:val="22"/>
        </w:rPr>
        <w:t>При</w:t>
      </w:r>
      <w:r w:rsidRPr="008B2C25">
        <w:rPr>
          <w:sz w:val="22"/>
          <w:szCs w:val="22"/>
        </w:rPr>
        <w:t xml:space="preserve"> проведении работ должны использоваться сертифицированные материалы и оборудование на основании Федерального Закона РФ от 27.12.2002г. № 184-ФЗ «О техническом регулировании» и Федерального Закона от 22 июля 2008г. №123-ФЗ «Технический регламент о требованиях пожарной безопасности».</w:t>
      </w:r>
    </w:p>
    <w:p w:rsidR="00B8526F" w:rsidRPr="002C392C" w:rsidRDefault="00B8526F" w:rsidP="00886650">
      <w:pPr>
        <w:pStyle w:val="a5"/>
        <w:numPr>
          <w:ilvl w:val="0"/>
          <w:numId w:val="40"/>
        </w:numPr>
        <w:tabs>
          <w:tab w:val="left" w:pos="567"/>
        </w:tabs>
        <w:autoSpaceDE/>
        <w:autoSpaceDN/>
        <w:ind w:left="0" w:firstLine="709"/>
        <w:jc w:val="both"/>
        <w:rPr>
          <w:sz w:val="22"/>
          <w:szCs w:val="22"/>
        </w:rPr>
      </w:pPr>
      <w:r w:rsidRPr="002C392C">
        <w:rPr>
          <w:sz w:val="22"/>
          <w:szCs w:val="22"/>
        </w:rPr>
        <w:t>Стандарт организации «О мерах безопасности при работе с асбестом и асбестосодержащими материалами на объектах ОАО «Э.ОН Россия»</w:t>
      </w:r>
    </w:p>
    <w:p w:rsidR="00B8526F" w:rsidRDefault="00B8526F" w:rsidP="00886650">
      <w:pPr>
        <w:pStyle w:val="a5"/>
        <w:numPr>
          <w:ilvl w:val="0"/>
          <w:numId w:val="40"/>
        </w:numPr>
        <w:tabs>
          <w:tab w:val="left" w:pos="567"/>
        </w:tabs>
        <w:autoSpaceDE/>
        <w:autoSpaceDN/>
        <w:ind w:left="0" w:firstLine="709"/>
        <w:jc w:val="both"/>
        <w:rPr>
          <w:sz w:val="22"/>
          <w:szCs w:val="22"/>
        </w:rPr>
      </w:pPr>
      <w:r w:rsidRPr="00826094">
        <w:rPr>
          <w:sz w:val="22"/>
          <w:szCs w:val="22"/>
        </w:rPr>
        <w:t>Технический регламент «О применении безасбестовых уплотнительных материалов на оборудовании станции» филиала «Берёзовская ГРЭС» ОАО «Э.ОН Россия»</w:t>
      </w:r>
    </w:p>
    <w:p w:rsidR="00B8526F" w:rsidRPr="00826094" w:rsidRDefault="00B8526F" w:rsidP="00886650">
      <w:pPr>
        <w:pStyle w:val="a5"/>
        <w:numPr>
          <w:ilvl w:val="0"/>
          <w:numId w:val="40"/>
        </w:numPr>
        <w:tabs>
          <w:tab w:val="left" w:pos="567"/>
        </w:tabs>
        <w:autoSpaceDE/>
        <w:autoSpaceDN/>
        <w:ind w:left="0" w:firstLine="709"/>
        <w:jc w:val="both"/>
        <w:rPr>
          <w:sz w:val="22"/>
          <w:szCs w:val="22"/>
        </w:rPr>
      </w:pPr>
      <w:r w:rsidRPr="0005549D">
        <w:rPr>
          <w:sz w:val="22"/>
          <w:szCs w:val="22"/>
        </w:rPr>
        <w:t>Инструкция «О порядке подготовки и проведения огневых работ в цехах, помещениях и на территории филиала «Берёзовская ГРЭС» ОАО «Э.ОН Россия», ИПБ-ООТиПК-02</w:t>
      </w:r>
    </w:p>
    <w:p w:rsidR="00B8526F" w:rsidRPr="00826094" w:rsidRDefault="00B8526F" w:rsidP="00886650">
      <w:pPr>
        <w:pStyle w:val="a5"/>
        <w:numPr>
          <w:ilvl w:val="0"/>
          <w:numId w:val="40"/>
        </w:numPr>
        <w:tabs>
          <w:tab w:val="left" w:pos="567"/>
        </w:tabs>
        <w:autoSpaceDE/>
        <w:autoSpaceDN/>
        <w:ind w:left="0" w:firstLine="709"/>
        <w:jc w:val="both"/>
        <w:rPr>
          <w:sz w:val="22"/>
          <w:szCs w:val="22"/>
        </w:rPr>
      </w:pPr>
      <w:r w:rsidRPr="0005549D">
        <w:rPr>
          <w:sz w:val="22"/>
          <w:szCs w:val="22"/>
        </w:rPr>
        <w:t>СанПиН 2.2.3.2887-11 «Гигиенические требования при производстве и использовании хризотила и хризотилсодержащих материа</w:t>
      </w:r>
      <w:r>
        <w:rPr>
          <w:sz w:val="22"/>
          <w:szCs w:val="22"/>
        </w:rPr>
        <w:t>лов»</w:t>
      </w:r>
    </w:p>
    <w:p w:rsidR="00B8526F" w:rsidRPr="00826094" w:rsidRDefault="00B8526F" w:rsidP="00886650">
      <w:pPr>
        <w:pStyle w:val="a5"/>
        <w:numPr>
          <w:ilvl w:val="0"/>
          <w:numId w:val="40"/>
        </w:numPr>
        <w:tabs>
          <w:tab w:val="left" w:pos="567"/>
        </w:tabs>
        <w:autoSpaceDE/>
        <w:autoSpaceDN/>
        <w:ind w:left="0" w:firstLine="709"/>
        <w:jc w:val="both"/>
        <w:rPr>
          <w:sz w:val="22"/>
          <w:szCs w:val="22"/>
        </w:rPr>
      </w:pPr>
      <w:r w:rsidRPr="0005549D">
        <w:rPr>
          <w:sz w:val="22"/>
          <w:szCs w:val="22"/>
        </w:rPr>
        <w:t>ПБ-10-382-00 «Правила устройства и безопасной эксплуатации грузоподъёмных кран</w:t>
      </w:r>
      <w:r>
        <w:rPr>
          <w:sz w:val="22"/>
          <w:szCs w:val="22"/>
        </w:rPr>
        <w:t>ов»</w:t>
      </w:r>
    </w:p>
    <w:p w:rsidR="00B8526F" w:rsidRPr="00826094" w:rsidRDefault="00B8526F" w:rsidP="00886650">
      <w:pPr>
        <w:pStyle w:val="a5"/>
        <w:numPr>
          <w:ilvl w:val="0"/>
          <w:numId w:val="40"/>
        </w:numPr>
        <w:tabs>
          <w:tab w:val="left" w:pos="567"/>
        </w:tabs>
        <w:autoSpaceDE/>
        <w:autoSpaceDN/>
        <w:ind w:left="0" w:firstLine="709"/>
        <w:jc w:val="both"/>
        <w:rPr>
          <w:sz w:val="22"/>
          <w:szCs w:val="22"/>
        </w:rPr>
      </w:pPr>
      <w:r w:rsidRPr="0005549D">
        <w:rPr>
          <w:sz w:val="22"/>
          <w:szCs w:val="22"/>
        </w:rPr>
        <w:t xml:space="preserve">РД 153-34.0-03.301-00 «Правила пожарной безопасности </w:t>
      </w:r>
      <w:r>
        <w:rPr>
          <w:sz w:val="22"/>
          <w:szCs w:val="22"/>
        </w:rPr>
        <w:t>для энергетических предприятий»</w:t>
      </w:r>
    </w:p>
    <w:p w:rsidR="00B8526F" w:rsidRPr="002C392C" w:rsidRDefault="00B8526F" w:rsidP="00886650">
      <w:pPr>
        <w:tabs>
          <w:tab w:val="left" w:pos="404"/>
          <w:tab w:val="left" w:pos="709"/>
        </w:tabs>
        <w:ind w:firstLine="709"/>
        <w:jc w:val="both"/>
        <w:rPr>
          <w:rFonts w:eastAsia="Verdana"/>
          <w:sz w:val="22"/>
          <w:szCs w:val="22"/>
          <w:lang w:eastAsia="en-US"/>
        </w:rPr>
      </w:pPr>
      <w:r w:rsidRPr="002C392C">
        <w:rPr>
          <w:rFonts w:eastAsia="Verdana"/>
          <w:sz w:val="22"/>
          <w:szCs w:val="22"/>
          <w:lang w:eastAsia="en-US"/>
        </w:rPr>
        <w:t>Другие действующие директивные материалы, обязательные для энергетики.</w:t>
      </w:r>
    </w:p>
    <w:p w:rsidR="00B8526F" w:rsidRPr="002C392C" w:rsidRDefault="00B8526F" w:rsidP="00886650">
      <w:pPr>
        <w:tabs>
          <w:tab w:val="left" w:pos="567"/>
        </w:tabs>
        <w:autoSpaceDE/>
        <w:autoSpaceDN/>
        <w:ind w:firstLine="709"/>
        <w:jc w:val="both"/>
        <w:rPr>
          <w:sz w:val="22"/>
          <w:szCs w:val="22"/>
        </w:rPr>
      </w:pPr>
    </w:p>
    <w:p w:rsidR="00B8526F" w:rsidRDefault="00B8526F" w:rsidP="00886650">
      <w:pPr>
        <w:numPr>
          <w:ilvl w:val="0"/>
          <w:numId w:val="29"/>
        </w:numPr>
        <w:autoSpaceDE/>
        <w:autoSpaceDN/>
        <w:ind w:left="0" w:firstLine="709"/>
        <w:jc w:val="both"/>
        <w:outlineLvl w:val="0"/>
        <w:rPr>
          <w:b/>
          <w:sz w:val="22"/>
          <w:szCs w:val="22"/>
        </w:rPr>
      </w:pPr>
      <w:r w:rsidRPr="0043197D">
        <w:rPr>
          <w:b/>
          <w:sz w:val="22"/>
          <w:szCs w:val="22"/>
        </w:rPr>
        <w:t>Требования к применяемым материалам:</w:t>
      </w:r>
    </w:p>
    <w:p w:rsidR="00B8526F" w:rsidRDefault="00B8526F" w:rsidP="00886650">
      <w:pPr>
        <w:numPr>
          <w:ilvl w:val="1"/>
          <w:numId w:val="29"/>
        </w:numPr>
        <w:tabs>
          <w:tab w:val="left" w:pos="426"/>
        </w:tabs>
        <w:autoSpaceDE/>
        <w:autoSpaceDN/>
        <w:ind w:left="0" w:firstLine="709"/>
        <w:jc w:val="both"/>
        <w:rPr>
          <w:sz w:val="22"/>
          <w:szCs w:val="22"/>
        </w:rPr>
      </w:pPr>
      <w:r w:rsidRPr="00897B60">
        <w:rPr>
          <w:sz w:val="22"/>
          <w:szCs w:val="22"/>
        </w:rPr>
        <w:t>Работы в объеме Технического задания выполняются с применением запасных частей</w:t>
      </w:r>
      <w:r>
        <w:rPr>
          <w:sz w:val="22"/>
          <w:szCs w:val="22"/>
        </w:rPr>
        <w:t xml:space="preserve"> и материалов Подрядчика.</w:t>
      </w:r>
    </w:p>
    <w:p w:rsidR="00B8526F" w:rsidRPr="00F2422E" w:rsidRDefault="00B8526F" w:rsidP="00886650">
      <w:pPr>
        <w:numPr>
          <w:ilvl w:val="1"/>
          <w:numId w:val="29"/>
        </w:numPr>
        <w:tabs>
          <w:tab w:val="left" w:pos="426"/>
        </w:tabs>
        <w:autoSpaceDE/>
        <w:autoSpaceDN/>
        <w:ind w:left="0" w:firstLine="709"/>
        <w:jc w:val="both"/>
        <w:rPr>
          <w:sz w:val="22"/>
          <w:szCs w:val="22"/>
        </w:rPr>
      </w:pPr>
      <w:r w:rsidRPr="00F2422E">
        <w:rPr>
          <w:sz w:val="22"/>
          <w:szCs w:val="22"/>
        </w:rPr>
        <w:t>При проведении работ должны использоваться сертифицированные материалы на основании федеральных законов РФ №184-ФЗ от 27.12.2002г. «О техническом регулировании» и №123-ФЗ от 22.07.2008г. «Технический регламент о требованиях пожарной безопасности».</w:t>
      </w:r>
    </w:p>
    <w:p w:rsidR="00B8526F" w:rsidRDefault="00B8526F" w:rsidP="00886650">
      <w:pPr>
        <w:numPr>
          <w:ilvl w:val="1"/>
          <w:numId w:val="29"/>
        </w:numPr>
        <w:tabs>
          <w:tab w:val="left" w:pos="426"/>
        </w:tabs>
        <w:autoSpaceDE/>
        <w:autoSpaceDN/>
        <w:ind w:left="0" w:firstLine="709"/>
        <w:jc w:val="both"/>
        <w:rPr>
          <w:sz w:val="22"/>
          <w:szCs w:val="22"/>
        </w:rPr>
      </w:pPr>
      <w:r w:rsidRPr="00F2422E">
        <w:rPr>
          <w:sz w:val="22"/>
          <w:szCs w:val="22"/>
        </w:rPr>
        <w:t>При проведении работ на объектах Заказчика категорически запрещено применение асбеста и асбестосодержащих материалов.</w:t>
      </w:r>
    </w:p>
    <w:p w:rsidR="00B8526F" w:rsidRPr="00DF2D12" w:rsidRDefault="00B8526F" w:rsidP="00886650">
      <w:pPr>
        <w:tabs>
          <w:tab w:val="left" w:pos="426"/>
        </w:tabs>
        <w:autoSpaceDE/>
        <w:autoSpaceDN/>
        <w:ind w:firstLine="709"/>
        <w:jc w:val="both"/>
        <w:rPr>
          <w:sz w:val="22"/>
          <w:szCs w:val="22"/>
        </w:rPr>
      </w:pPr>
    </w:p>
    <w:p w:rsidR="00B8526F" w:rsidRPr="00BA6BC1" w:rsidRDefault="00B8526F" w:rsidP="00886650">
      <w:pPr>
        <w:pStyle w:val="a5"/>
        <w:numPr>
          <w:ilvl w:val="0"/>
          <w:numId w:val="29"/>
        </w:numPr>
        <w:tabs>
          <w:tab w:val="left" w:pos="462"/>
        </w:tabs>
        <w:ind w:left="0" w:firstLine="709"/>
        <w:jc w:val="both"/>
        <w:rPr>
          <w:rFonts w:eastAsia="Verdana"/>
          <w:b/>
          <w:sz w:val="22"/>
          <w:szCs w:val="22"/>
          <w:lang w:eastAsia="en-US"/>
        </w:rPr>
      </w:pPr>
      <w:r w:rsidRPr="00BA6BC1">
        <w:rPr>
          <w:rFonts w:eastAsia="Verdana"/>
          <w:b/>
          <w:sz w:val="22"/>
          <w:szCs w:val="22"/>
          <w:lang w:eastAsia="en-US"/>
        </w:rPr>
        <w:t>Сроки выполнения работ</w:t>
      </w:r>
    </w:p>
    <w:p w:rsidR="00B8526F" w:rsidRPr="008B2C25" w:rsidRDefault="00B8526F" w:rsidP="00886650">
      <w:pPr>
        <w:ind w:firstLine="709"/>
        <w:jc w:val="both"/>
        <w:outlineLvl w:val="0"/>
        <w:rPr>
          <w:sz w:val="22"/>
          <w:szCs w:val="22"/>
        </w:rPr>
      </w:pPr>
      <w:r w:rsidRPr="00897B60">
        <w:rPr>
          <w:b/>
          <w:sz w:val="22"/>
          <w:szCs w:val="22"/>
        </w:rPr>
        <w:t>9.1</w:t>
      </w:r>
      <w:r w:rsidRPr="00897B60">
        <w:rPr>
          <w:sz w:val="22"/>
          <w:szCs w:val="22"/>
        </w:rPr>
        <w:t>. Сроки</w:t>
      </w:r>
      <w:r w:rsidRPr="008B2C25">
        <w:rPr>
          <w:sz w:val="22"/>
          <w:szCs w:val="22"/>
        </w:rPr>
        <w:t xml:space="preserve"> выполнения работ:</w:t>
      </w:r>
    </w:p>
    <w:p w:rsidR="00C31C51" w:rsidRDefault="00B8526F" w:rsidP="00886650">
      <w:pPr>
        <w:ind w:firstLine="709"/>
        <w:jc w:val="both"/>
        <w:outlineLvl w:val="0"/>
        <w:rPr>
          <w:color w:val="000000"/>
          <w:sz w:val="22"/>
          <w:szCs w:val="22"/>
        </w:rPr>
      </w:pPr>
      <w:r w:rsidRPr="008B2C25">
        <w:rPr>
          <w:sz w:val="22"/>
          <w:szCs w:val="22"/>
        </w:rPr>
        <w:t>Срок начала выполнения работ</w:t>
      </w:r>
      <w:r w:rsidRPr="00B6462D">
        <w:rPr>
          <w:sz w:val="22"/>
          <w:szCs w:val="22"/>
        </w:rPr>
        <w:t xml:space="preserve">: </w:t>
      </w:r>
      <w:r w:rsidR="00C31C51" w:rsidRPr="001120DF">
        <w:rPr>
          <w:sz w:val="22"/>
          <w:szCs w:val="22"/>
        </w:rPr>
        <w:t xml:space="preserve">в течение 14 дней с даты подписания </w:t>
      </w:r>
      <w:r w:rsidR="00924EA0" w:rsidRPr="001120DF">
        <w:rPr>
          <w:sz w:val="22"/>
          <w:szCs w:val="22"/>
        </w:rPr>
        <w:t>Договора</w:t>
      </w:r>
      <w:r w:rsidR="00C31C51" w:rsidRPr="001120DF">
        <w:rPr>
          <w:sz w:val="22"/>
          <w:szCs w:val="22"/>
        </w:rPr>
        <w:t xml:space="preserve">,  </w:t>
      </w:r>
    </w:p>
    <w:p w:rsidR="00B8526F" w:rsidRPr="00B6462D" w:rsidRDefault="00B8526F" w:rsidP="00886650">
      <w:pPr>
        <w:ind w:firstLine="709"/>
        <w:jc w:val="both"/>
        <w:outlineLvl w:val="0"/>
        <w:rPr>
          <w:b/>
          <w:sz w:val="22"/>
          <w:szCs w:val="22"/>
        </w:rPr>
      </w:pPr>
      <w:r w:rsidRPr="00B6462D">
        <w:rPr>
          <w:sz w:val="22"/>
          <w:szCs w:val="22"/>
        </w:rPr>
        <w:lastRenderedPageBreak/>
        <w:t>Ср</w:t>
      </w:r>
      <w:r>
        <w:rPr>
          <w:sz w:val="22"/>
          <w:szCs w:val="22"/>
        </w:rPr>
        <w:t>ок окончания выполнения работ: 31</w:t>
      </w:r>
      <w:r w:rsidRPr="00B6462D">
        <w:rPr>
          <w:sz w:val="22"/>
          <w:szCs w:val="22"/>
        </w:rPr>
        <w:t>.</w:t>
      </w:r>
      <w:r w:rsidR="00886650">
        <w:rPr>
          <w:sz w:val="22"/>
          <w:szCs w:val="22"/>
        </w:rPr>
        <w:t>12</w:t>
      </w:r>
      <w:r>
        <w:rPr>
          <w:sz w:val="22"/>
          <w:szCs w:val="22"/>
        </w:rPr>
        <w:t>.</w:t>
      </w:r>
      <w:r w:rsidRPr="00B6462D">
        <w:rPr>
          <w:sz w:val="22"/>
          <w:szCs w:val="22"/>
        </w:rPr>
        <w:t>201</w:t>
      </w:r>
      <w:r w:rsidR="003E4929">
        <w:rPr>
          <w:sz w:val="22"/>
          <w:szCs w:val="22"/>
        </w:rPr>
        <w:t>8</w:t>
      </w:r>
      <w:r w:rsidR="00924EA0">
        <w:rPr>
          <w:sz w:val="22"/>
          <w:szCs w:val="22"/>
        </w:rPr>
        <w:t>.</w:t>
      </w:r>
    </w:p>
    <w:p w:rsidR="00B8526F" w:rsidRPr="0063398A" w:rsidRDefault="00B8526F" w:rsidP="00886650">
      <w:pPr>
        <w:pStyle w:val="6"/>
        <w:shd w:val="clear" w:color="auto" w:fill="auto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0"/>
          <w:sz w:val="22"/>
          <w:szCs w:val="22"/>
          <w:lang w:eastAsia="ru-RU"/>
        </w:rPr>
      </w:pPr>
      <w:r w:rsidRPr="0063398A">
        <w:rPr>
          <w:rFonts w:ascii="Times New Roman" w:eastAsia="Times New Roman" w:hAnsi="Times New Roman" w:cs="Times New Roman"/>
          <w:spacing w:val="0"/>
          <w:sz w:val="22"/>
          <w:szCs w:val="22"/>
          <w:lang w:eastAsia="ru-RU"/>
        </w:rPr>
        <w:t>Оптимальное количество персонала: исходя из требуемого срока завершения работ.</w:t>
      </w:r>
    </w:p>
    <w:p w:rsidR="00B8526F" w:rsidRPr="00F2422E" w:rsidRDefault="00B8526F" w:rsidP="00886650">
      <w:pPr>
        <w:pStyle w:val="6"/>
        <w:shd w:val="clear" w:color="auto" w:fill="auto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0"/>
          <w:sz w:val="22"/>
          <w:szCs w:val="22"/>
          <w:lang w:eastAsia="ru-RU"/>
        </w:rPr>
      </w:pPr>
      <w:r w:rsidRPr="00F2422E">
        <w:rPr>
          <w:rFonts w:ascii="Times New Roman" w:eastAsia="Times New Roman" w:hAnsi="Times New Roman" w:cs="Times New Roman"/>
          <w:b/>
          <w:spacing w:val="0"/>
          <w:sz w:val="22"/>
          <w:szCs w:val="22"/>
          <w:lang w:eastAsia="ru-RU"/>
        </w:rPr>
        <w:t>9.2.</w:t>
      </w:r>
      <w:r>
        <w:t xml:space="preserve"> </w:t>
      </w:r>
      <w:r w:rsidRPr="00F2422E">
        <w:rPr>
          <w:rFonts w:ascii="Times New Roman" w:eastAsia="Times New Roman" w:hAnsi="Times New Roman" w:cs="Times New Roman"/>
          <w:spacing w:val="0"/>
          <w:sz w:val="22"/>
          <w:szCs w:val="22"/>
          <w:lang w:eastAsia="ru-RU"/>
        </w:rPr>
        <w:t>Заказчик оставляет за собой право по причинам независимым от Заказчика (требования ОАО «Системного Оператора ЕЭС» на основании постановления правительства РФ от 26.07.08г. №484 «Правила вывода объектов электроэнергетики в ремонт и из эксплуатации») изменить дату вывода энергоблоков в ремонт и скорректировать сроки выполнения работ, уведомив об этом соответствующим образом Подрядчика.</w:t>
      </w:r>
    </w:p>
    <w:p w:rsidR="00B8526F" w:rsidRDefault="00B8526F" w:rsidP="00886650">
      <w:pPr>
        <w:pStyle w:val="6"/>
        <w:shd w:val="clear" w:color="auto" w:fill="auto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0"/>
          <w:sz w:val="22"/>
          <w:szCs w:val="22"/>
          <w:lang w:eastAsia="ru-RU"/>
        </w:rPr>
      </w:pPr>
    </w:p>
    <w:p w:rsidR="00B8526F" w:rsidRDefault="00B8526F" w:rsidP="00886650">
      <w:pPr>
        <w:numPr>
          <w:ilvl w:val="0"/>
          <w:numId w:val="41"/>
        </w:numPr>
        <w:autoSpaceDE/>
        <w:autoSpaceDN/>
        <w:ind w:left="0" w:firstLine="709"/>
        <w:jc w:val="both"/>
        <w:outlineLvl w:val="0"/>
        <w:rPr>
          <w:b/>
          <w:sz w:val="22"/>
          <w:szCs w:val="22"/>
        </w:rPr>
      </w:pPr>
      <w:r w:rsidRPr="008B2C25">
        <w:rPr>
          <w:b/>
          <w:sz w:val="22"/>
          <w:szCs w:val="22"/>
        </w:rPr>
        <w:t>Документация, предъявляемая Заказчику:</w:t>
      </w:r>
    </w:p>
    <w:p w:rsidR="00886650" w:rsidRPr="00B91C38" w:rsidRDefault="00B8526F" w:rsidP="00B91C38">
      <w:pPr>
        <w:ind w:firstLine="709"/>
        <w:jc w:val="both"/>
        <w:outlineLvl w:val="0"/>
        <w:rPr>
          <w:sz w:val="22"/>
          <w:szCs w:val="22"/>
        </w:rPr>
      </w:pPr>
      <w:r w:rsidRPr="00332B12">
        <w:rPr>
          <w:sz w:val="22"/>
          <w:szCs w:val="22"/>
        </w:rPr>
        <w:t>Подрядчик предъявляет Заказчику документацию:</w:t>
      </w:r>
    </w:p>
    <w:p w:rsidR="00B91C38" w:rsidRDefault="00B8526F" w:rsidP="00B91C38">
      <w:pPr>
        <w:pStyle w:val="a5"/>
        <w:numPr>
          <w:ilvl w:val="1"/>
          <w:numId w:val="45"/>
        </w:numPr>
        <w:ind w:left="0" w:firstLine="709"/>
        <w:jc w:val="both"/>
        <w:rPr>
          <w:sz w:val="22"/>
          <w:szCs w:val="22"/>
          <w:lang w:eastAsia="en-US"/>
        </w:rPr>
      </w:pPr>
      <w:r w:rsidRPr="00886650">
        <w:rPr>
          <w:sz w:val="22"/>
          <w:szCs w:val="22"/>
        </w:rPr>
        <w:t>Перечень организаций, участвовавших в производстве работ, фамилии ИТР, ответственных за выполнение этих работ.</w:t>
      </w:r>
    </w:p>
    <w:p w:rsidR="00B8526F" w:rsidRDefault="00B8526F" w:rsidP="00B91C38">
      <w:pPr>
        <w:pStyle w:val="a5"/>
        <w:numPr>
          <w:ilvl w:val="1"/>
          <w:numId w:val="45"/>
        </w:numPr>
        <w:ind w:left="0" w:firstLine="709"/>
        <w:jc w:val="both"/>
        <w:rPr>
          <w:sz w:val="22"/>
          <w:szCs w:val="22"/>
          <w:lang w:eastAsia="en-US"/>
        </w:rPr>
      </w:pPr>
      <w:r w:rsidRPr="00B91C38">
        <w:rPr>
          <w:sz w:val="22"/>
          <w:szCs w:val="22"/>
        </w:rPr>
        <w:t>Сертификаты соответствия, паспорта на оборудование и материалы, конструкции, детали и узлы оборудования;</w:t>
      </w:r>
    </w:p>
    <w:p w:rsidR="00B8526F" w:rsidRDefault="00B8526F" w:rsidP="00B91C38">
      <w:pPr>
        <w:pStyle w:val="a5"/>
        <w:numPr>
          <w:ilvl w:val="1"/>
          <w:numId w:val="45"/>
        </w:numPr>
        <w:ind w:left="0" w:firstLine="709"/>
        <w:jc w:val="both"/>
        <w:rPr>
          <w:sz w:val="22"/>
          <w:szCs w:val="22"/>
          <w:lang w:eastAsia="en-US"/>
        </w:rPr>
      </w:pPr>
      <w:r w:rsidRPr="00B91C38">
        <w:rPr>
          <w:sz w:val="22"/>
          <w:szCs w:val="22"/>
          <w:lang w:eastAsia="en-US"/>
        </w:rPr>
        <w:t>ППР, разработанные в ходе выполнения работ.</w:t>
      </w:r>
    </w:p>
    <w:p w:rsidR="00B8526F" w:rsidRDefault="00B8526F" w:rsidP="00B91C38">
      <w:pPr>
        <w:pStyle w:val="a5"/>
        <w:numPr>
          <w:ilvl w:val="1"/>
          <w:numId w:val="45"/>
        </w:numPr>
        <w:ind w:left="0" w:firstLine="709"/>
        <w:jc w:val="both"/>
        <w:rPr>
          <w:sz w:val="22"/>
          <w:szCs w:val="22"/>
          <w:lang w:eastAsia="en-US"/>
        </w:rPr>
      </w:pPr>
      <w:r w:rsidRPr="00B91C38">
        <w:rPr>
          <w:sz w:val="22"/>
          <w:szCs w:val="22"/>
          <w:lang w:eastAsia="en-US"/>
        </w:rPr>
        <w:t>Итоговый акт сдачи-приемки выполненных работ.</w:t>
      </w:r>
    </w:p>
    <w:p w:rsidR="008100B3" w:rsidRDefault="008100B3" w:rsidP="00B91C38">
      <w:pPr>
        <w:pStyle w:val="a5"/>
        <w:numPr>
          <w:ilvl w:val="1"/>
          <w:numId w:val="45"/>
        </w:numPr>
        <w:ind w:left="0" w:firstLine="709"/>
        <w:jc w:val="both"/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>Акты выполненных работ</w:t>
      </w:r>
    </w:p>
    <w:p w:rsidR="00B91C38" w:rsidRPr="00B91C38" w:rsidRDefault="00B91C38" w:rsidP="00B91C38">
      <w:pPr>
        <w:pStyle w:val="a5"/>
        <w:numPr>
          <w:ilvl w:val="1"/>
          <w:numId w:val="45"/>
        </w:numPr>
        <w:ind w:left="0" w:firstLine="709"/>
        <w:jc w:val="both"/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>Табели учёта рабочего времени</w:t>
      </w:r>
    </w:p>
    <w:p w:rsidR="00B8526F" w:rsidRDefault="00B8526F" w:rsidP="00886650">
      <w:pPr>
        <w:pStyle w:val="6"/>
        <w:shd w:val="clear" w:color="auto" w:fill="auto"/>
        <w:spacing w:after="0" w:line="240" w:lineRule="auto"/>
        <w:ind w:firstLine="709"/>
        <w:rPr>
          <w:rFonts w:ascii="Times New Roman" w:eastAsia="Times New Roman" w:hAnsi="Times New Roman" w:cs="Times New Roman"/>
          <w:spacing w:val="0"/>
          <w:sz w:val="22"/>
          <w:szCs w:val="22"/>
          <w:lang w:eastAsia="ru-RU"/>
        </w:rPr>
      </w:pPr>
      <w:r w:rsidRPr="006B25CE">
        <w:rPr>
          <w:rFonts w:ascii="Times New Roman" w:eastAsia="Times New Roman" w:hAnsi="Times New Roman" w:cs="Times New Roman"/>
          <w:spacing w:val="0"/>
          <w:sz w:val="22"/>
          <w:szCs w:val="22"/>
          <w:lang w:eastAsia="ru-RU"/>
        </w:rPr>
        <w:t xml:space="preserve">* </w:t>
      </w:r>
      <w:r>
        <w:rPr>
          <w:rFonts w:ascii="Times New Roman" w:eastAsia="Times New Roman" w:hAnsi="Times New Roman" w:cs="Times New Roman"/>
          <w:spacing w:val="0"/>
          <w:sz w:val="22"/>
          <w:szCs w:val="22"/>
          <w:lang w:eastAsia="ru-RU"/>
        </w:rPr>
        <w:t>оформляется при необходимости.</w:t>
      </w:r>
    </w:p>
    <w:p w:rsidR="00C237F2" w:rsidRDefault="00C237F2" w:rsidP="00C237F2">
      <w:pPr>
        <w:adjustRightInd w:val="0"/>
        <w:jc w:val="both"/>
        <w:rPr>
          <w:sz w:val="22"/>
          <w:szCs w:val="22"/>
          <w:lang w:eastAsia="en-US"/>
        </w:rPr>
      </w:pPr>
    </w:p>
    <w:tbl>
      <w:tblPr>
        <w:tblW w:w="9571" w:type="dxa"/>
        <w:tblLayout w:type="fixed"/>
        <w:tblLook w:val="0000" w:firstRow="0" w:lastRow="0" w:firstColumn="0" w:lastColumn="0" w:noHBand="0" w:noVBand="0"/>
      </w:tblPr>
      <w:tblGrid>
        <w:gridCol w:w="4928"/>
        <w:gridCol w:w="4643"/>
      </w:tblGrid>
      <w:tr w:rsidR="00B32DE8" w:rsidRPr="00886B51" w:rsidTr="00B32DE8">
        <w:tc>
          <w:tcPr>
            <w:tcW w:w="4928" w:type="dxa"/>
          </w:tcPr>
          <w:p w:rsidR="00B32DE8" w:rsidRPr="00290D35" w:rsidRDefault="00B32DE8" w:rsidP="00B32DE8">
            <w:pPr>
              <w:pStyle w:val="af9"/>
              <w:ind w:firstLine="567"/>
              <w:jc w:val="both"/>
              <w:rPr>
                <w:b w:val="0"/>
                <w:sz w:val="22"/>
                <w:szCs w:val="22"/>
                <w:lang w:val="ru-RU" w:eastAsia="ru-RU"/>
              </w:rPr>
            </w:pPr>
          </w:p>
          <w:p w:rsidR="00B32DE8" w:rsidRPr="00AC5AFD" w:rsidRDefault="00B32DE8" w:rsidP="00B32DE8">
            <w:pPr>
              <w:jc w:val="both"/>
              <w:rPr>
                <w:b/>
                <w:sz w:val="22"/>
                <w:szCs w:val="22"/>
              </w:rPr>
            </w:pPr>
            <w:r w:rsidRPr="00AC5AFD">
              <w:rPr>
                <w:b/>
                <w:sz w:val="22"/>
                <w:szCs w:val="22"/>
              </w:rPr>
              <w:t>Подрядчик:</w:t>
            </w:r>
          </w:p>
          <w:p w:rsidR="00B32DE8" w:rsidRPr="00032B8D" w:rsidRDefault="00B32DE8" w:rsidP="00B32DE8">
            <w:pPr>
              <w:pStyle w:val="af9"/>
              <w:jc w:val="both"/>
              <w:rPr>
                <w:sz w:val="22"/>
                <w:szCs w:val="22"/>
                <w:lang w:val="ru-RU" w:eastAsia="ru-RU"/>
              </w:rPr>
            </w:pPr>
          </w:p>
          <w:p w:rsidR="00B32DE8" w:rsidRPr="00032B8D" w:rsidRDefault="00B32DE8" w:rsidP="00B32DE8">
            <w:pPr>
              <w:pStyle w:val="af9"/>
              <w:ind w:firstLine="567"/>
              <w:jc w:val="both"/>
              <w:rPr>
                <w:sz w:val="22"/>
                <w:szCs w:val="22"/>
                <w:lang w:val="ru-RU" w:eastAsia="ru-RU"/>
              </w:rPr>
            </w:pPr>
          </w:p>
          <w:p w:rsidR="00B32DE8" w:rsidRDefault="00B32DE8" w:rsidP="00B32DE8">
            <w:pPr>
              <w:pStyle w:val="ae"/>
              <w:rPr>
                <w:rFonts w:ascii="Times New Roman" w:hAnsi="Times New Roman"/>
              </w:rPr>
            </w:pPr>
          </w:p>
          <w:p w:rsidR="00B32DE8" w:rsidRDefault="00B32DE8" w:rsidP="00B32DE8">
            <w:pPr>
              <w:pStyle w:val="ae"/>
              <w:rPr>
                <w:rFonts w:ascii="Times New Roman" w:hAnsi="Times New Roman"/>
              </w:rPr>
            </w:pPr>
          </w:p>
          <w:p w:rsidR="00F646F4" w:rsidRDefault="00F646F4" w:rsidP="00B32DE8">
            <w:pPr>
              <w:pStyle w:val="ae"/>
              <w:rPr>
                <w:rFonts w:ascii="Times New Roman" w:hAnsi="Times New Roman"/>
              </w:rPr>
            </w:pPr>
          </w:p>
          <w:p w:rsidR="00B32DE8" w:rsidRDefault="00B32DE8" w:rsidP="00B32DE8">
            <w:pPr>
              <w:pStyle w:val="ae"/>
              <w:rPr>
                <w:rFonts w:ascii="Times New Roman" w:hAnsi="Times New Roman"/>
              </w:rPr>
            </w:pPr>
          </w:p>
          <w:p w:rsidR="00B32DE8" w:rsidRPr="00F646F4" w:rsidRDefault="00B32DE8" w:rsidP="00B32DE8">
            <w:pPr>
              <w:pStyle w:val="ae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x-none"/>
              </w:rPr>
            </w:pPr>
            <w:r w:rsidRPr="00886B51">
              <w:rPr>
                <w:rFonts w:ascii="Times New Roman" w:hAnsi="Times New Roman"/>
              </w:rPr>
              <w:t>_______</w:t>
            </w:r>
            <w:r>
              <w:rPr>
                <w:rFonts w:ascii="Times New Roman" w:hAnsi="Times New Roman"/>
              </w:rPr>
              <w:t>__</w:t>
            </w:r>
            <w:r w:rsidRPr="00886B51">
              <w:rPr>
                <w:rFonts w:ascii="Times New Roman" w:hAnsi="Times New Roman"/>
              </w:rPr>
              <w:t>______/</w:t>
            </w:r>
            <w:r>
              <w:rPr>
                <w:rFonts w:ascii="Times New Roman" w:hAnsi="Times New Roman"/>
              </w:rPr>
              <w:t xml:space="preserve"> </w:t>
            </w:r>
            <w:r w:rsidR="003E4929"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  <w:lang w:eastAsia="x-none"/>
              </w:rPr>
              <w:t>_____________</w:t>
            </w:r>
            <w:r w:rsidRPr="00F646F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x-none"/>
              </w:rPr>
              <w:t xml:space="preserve"> /  </w:t>
            </w:r>
          </w:p>
          <w:p w:rsidR="00B32DE8" w:rsidRPr="00290D35" w:rsidRDefault="00B32DE8" w:rsidP="00B32DE8">
            <w:pPr>
              <w:pStyle w:val="af9"/>
              <w:jc w:val="both"/>
              <w:rPr>
                <w:b w:val="0"/>
                <w:sz w:val="22"/>
                <w:szCs w:val="22"/>
                <w:lang w:val="ru-RU" w:eastAsia="ru-RU"/>
              </w:rPr>
            </w:pPr>
            <w:r w:rsidRPr="006B4DA4">
              <w:rPr>
                <w:b w:val="0"/>
                <w:color w:val="000000"/>
                <w:sz w:val="22"/>
                <w:szCs w:val="22"/>
                <w:lang w:val="ru-RU"/>
              </w:rPr>
              <w:t xml:space="preserve">            м.п</w:t>
            </w:r>
          </w:p>
        </w:tc>
        <w:tc>
          <w:tcPr>
            <w:tcW w:w="4643" w:type="dxa"/>
          </w:tcPr>
          <w:p w:rsidR="00B32DE8" w:rsidRPr="00886B51" w:rsidRDefault="00B32DE8" w:rsidP="00B32DE8">
            <w:pPr>
              <w:pStyle w:val="af9"/>
              <w:jc w:val="both"/>
              <w:rPr>
                <w:b w:val="0"/>
                <w:color w:val="000000"/>
                <w:sz w:val="22"/>
                <w:szCs w:val="22"/>
              </w:rPr>
            </w:pPr>
          </w:p>
          <w:p w:rsidR="00B32DE8" w:rsidRPr="00C12FAF" w:rsidRDefault="00B32DE8" w:rsidP="00B32DE8">
            <w:pPr>
              <w:ind w:firstLine="35"/>
              <w:jc w:val="both"/>
              <w:rPr>
                <w:b/>
                <w:color w:val="000000"/>
                <w:sz w:val="22"/>
                <w:szCs w:val="22"/>
                <w:lang w:eastAsia="x-none"/>
              </w:rPr>
            </w:pPr>
            <w:r w:rsidRPr="00C12FAF">
              <w:rPr>
                <w:b/>
                <w:color w:val="000000"/>
                <w:sz w:val="22"/>
                <w:szCs w:val="22"/>
                <w:lang w:eastAsia="x-none"/>
              </w:rPr>
              <w:t>Заказчик:</w:t>
            </w:r>
          </w:p>
          <w:p w:rsidR="00B32DE8" w:rsidRPr="00032B8D" w:rsidRDefault="00B32DE8" w:rsidP="00B32DE8">
            <w:pPr>
              <w:ind w:firstLine="35"/>
              <w:jc w:val="both"/>
              <w:rPr>
                <w:b/>
                <w:color w:val="000000"/>
                <w:sz w:val="22"/>
                <w:szCs w:val="22"/>
                <w:lang w:eastAsia="x-none"/>
              </w:rPr>
            </w:pPr>
            <w:r w:rsidRPr="00032B8D">
              <w:rPr>
                <w:b/>
                <w:color w:val="000000"/>
                <w:sz w:val="22"/>
                <w:szCs w:val="22"/>
                <w:lang w:eastAsia="x-none"/>
              </w:rPr>
              <w:t>ПАО «Юнипро»</w:t>
            </w:r>
          </w:p>
          <w:p w:rsidR="00B32DE8" w:rsidRPr="006B4DA4" w:rsidRDefault="00B32DE8" w:rsidP="00B32DE8">
            <w:pPr>
              <w:ind w:firstLine="35"/>
              <w:jc w:val="both"/>
              <w:rPr>
                <w:color w:val="000000"/>
                <w:sz w:val="22"/>
                <w:szCs w:val="22"/>
                <w:lang w:eastAsia="x-none"/>
              </w:rPr>
            </w:pPr>
          </w:p>
          <w:p w:rsidR="00B32DE8" w:rsidRDefault="00B32DE8" w:rsidP="00B32DE8">
            <w:pPr>
              <w:ind w:firstLine="35"/>
              <w:jc w:val="both"/>
              <w:rPr>
                <w:color w:val="000000"/>
                <w:sz w:val="22"/>
                <w:szCs w:val="22"/>
                <w:lang w:eastAsia="x-none"/>
              </w:rPr>
            </w:pPr>
          </w:p>
          <w:p w:rsidR="00F646F4" w:rsidRDefault="00F646F4" w:rsidP="00B32DE8">
            <w:pPr>
              <w:ind w:firstLine="35"/>
              <w:jc w:val="both"/>
              <w:rPr>
                <w:color w:val="000000"/>
                <w:sz w:val="22"/>
                <w:szCs w:val="22"/>
                <w:lang w:eastAsia="x-none"/>
              </w:rPr>
            </w:pPr>
          </w:p>
          <w:p w:rsidR="00F646F4" w:rsidRPr="006B4DA4" w:rsidRDefault="00F646F4" w:rsidP="00F646F4">
            <w:pPr>
              <w:jc w:val="both"/>
              <w:rPr>
                <w:color w:val="000000"/>
                <w:sz w:val="22"/>
                <w:szCs w:val="22"/>
                <w:lang w:eastAsia="x-none"/>
              </w:rPr>
            </w:pPr>
          </w:p>
          <w:p w:rsidR="00B32DE8" w:rsidRPr="006B4DA4" w:rsidRDefault="00B32DE8" w:rsidP="00B32DE8">
            <w:pPr>
              <w:ind w:firstLine="35"/>
              <w:jc w:val="both"/>
              <w:rPr>
                <w:color w:val="000000"/>
                <w:sz w:val="22"/>
                <w:szCs w:val="22"/>
                <w:lang w:eastAsia="x-none"/>
              </w:rPr>
            </w:pPr>
            <w:r w:rsidRPr="006B4DA4">
              <w:rPr>
                <w:color w:val="000000"/>
                <w:sz w:val="22"/>
                <w:szCs w:val="22"/>
                <w:lang w:eastAsia="x-none"/>
              </w:rPr>
              <w:t>_________________ /</w:t>
            </w:r>
            <w:r w:rsidR="003E4929">
              <w:rPr>
                <w:b/>
                <w:color w:val="000000"/>
                <w:sz w:val="22"/>
                <w:szCs w:val="22"/>
                <w:lang w:eastAsia="x-none"/>
              </w:rPr>
              <w:t>И.Г. Сокоушин</w:t>
            </w:r>
            <w:r w:rsidRPr="006B4DA4">
              <w:rPr>
                <w:color w:val="000000"/>
                <w:sz w:val="22"/>
                <w:szCs w:val="22"/>
                <w:lang w:eastAsia="x-none"/>
              </w:rPr>
              <w:t xml:space="preserve"> /</w:t>
            </w:r>
          </w:p>
          <w:p w:rsidR="00B32DE8" w:rsidRPr="00886B51" w:rsidRDefault="00B32DE8" w:rsidP="00B32DE8">
            <w:pPr>
              <w:pStyle w:val="af9"/>
              <w:ind w:firstLine="567"/>
              <w:jc w:val="both"/>
              <w:rPr>
                <w:b w:val="0"/>
                <w:color w:val="000000"/>
                <w:sz w:val="22"/>
                <w:szCs w:val="22"/>
              </w:rPr>
            </w:pPr>
            <w:r w:rsidRPr="006B4DA4">
              <w:rPr>
                <w:b w:val="0"/>
                <w:color w:val="000000"/>
                <w:sz w:val="22"/>
                <w:szCs w:val="22"/>
                <w:lang w:val="ru-RU"/>
              </w:rPr>
              <w:t xml:space="preserve">            м.п.</w:t>
            </w:r>
          </w:p>
          <w:p w:rsidR="00B32DE8" w:rsidRPr="00886B51" w:rsidRDefault="00B32DE8" w:rsidP="00B32DE8">
            <w:pPr>
              <w:pStyle w:val="af9"/>
              <w:jc w:val="both"/>
              <w:rPr>
                <w:b w:val="0"/>
                <w:color w:val="000000"/>
                <w:sz w:val="22"/>
                <w:szCs w:val="22"/>
              </w:rPr>
            </w:pPr>
          </w:p>
        </w:tc>
      </w:tr>
    </w:tbl>
    <w:p w:rsidR="00B32DE8" w:rsidRDefault="00B32DE8" w:rsidP="00C237F2">
      <w:pPr>
        <w:adjustRightInd w:val="0"/>
        <w:jc w:val="both"/>
        <w:rPr>
          <w:sz w:val="22"/>
          <w:szCs w:val="22"/>
          <w:lang w:eastAsia="en-US"/>
        </w:rPr>
      </w:pPr>
      <w:bookmarkStart w:id="1" w:name="_GoBack"/>
      <w:bookmarkEnd w:id="1"/>
    </w:p>
    <w:sectPr w:rsidR="00B32DE8" w:rsidSect="0033449B">
      <w:type w:val="continuous"/>
      <w:pgSz w:w="11906" w:h="16838"/>
      <w:pgMar w:top="1134" w:right="850" w:bottom="1134" w:left="1701" w:header="708" w:footer="708" w:gutter="0"/>
      <w:pgNumType w:start="2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71B52" w:rsidRDefault="00B71B52" w:rsidP="00C410AB">
      <w:r>
        <w:separator/>
      </w:r>
    </w:p>
  </w:endnote>
  <w:endnote w:type="continuationSeparator" w:id="0">
    <w:p w:rsidR="00B71B52" w:rsidRDefault="00B71B52" w:rsidP="00C410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33F8" w:rsidRDefault="003E4929">
    <w:pPr>
      <w:pStyle w:val="ab"/>
      <w:jc w:val="right"/>
    </w:pPr>
    <w:sdt>
      <w:sdtPr>
        <w:id w:val="961776148"/>
        <w:docPartObj>
          <w:docPartGallery w:val="Page Numbers (Bottom of Page)"/>
          <w:docPartUnique/>
        </w:docPartObj>
      </w:sdtPr>
      <w:sdtEndPr/>
      <w:sdtContent>
        <w:r w:rsidR="001533F8">
          <w:fldChar w:fldCharType="begin"/>
        </w:r>
        <w:r w:rsidR="001533F8">
          <w:instrText>PAGE   \* MERGEFORMAT</w:instrText>
        </w:r>
        <w:r w:rsidR="001533F8">
          <w:fldChar w:fldCharType="separate"/>
        </w:r>
        <w:r>
          <w:rPr>
            <w:noProof/>
          </w:rPr>
          <w:t>25</w:t>
        </w:r>
        <w:r w:rsidR="001533F8">
          <w:fldChar w:fldCharType="end"/>
        </w:r>
      </w:sdtContent>
    </w:sdt>
  </w:p>
  <w:p w:rsidR="001533F8" w:rsidRDefault="001533F8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71B52" w:rsidRDefault="00B71B52" w:rsidP="00C410AB">
      <w:r>
        <w:separator/>
      </w:r>
    </w:p>
  </w:footnote>
  <w:footnote w:type="continuationSeparator" w:id="0">
    <w:p w:rsidR="00B71B52" w:rsidRDefault="00B71B52" w:rsidP="00C410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97DBA"/>
    <w:multiLevelType w:val="multilevel"/>
    <w:tmpl w:val="7C8439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675" w:hanging="405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53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43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306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333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960" w:hanging="1800"/>
      </w:pPr>
      <w:rPr>
        <w:rFonts w:hint="default"/>
        <w:b/>
      </w:rPr>
    </w:lvl>
  </w:abstractNum>
  <w:abstractNum w:abstractNumId="1" w15:restartNumberingAfterBreak="0">
    <w:nsid w:val="044E4952"/>
    <w:multiLevelType w:val="multilevel"/>
    <w:tmpl w:val="008A03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</w:rPr>
    </w:lvl>
  </w:abstractNum>
  <w:abstractNum w:abstractNumId="2" w15:restartNumberingAfterBreak="0">
    <w:nsid w:val="047A62E9"/>
    <w:multiLevelType w:val="multilevel"/>
    <w:tmpl w:val="CC4296C8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" w15:restartNumberingAfterBreak="0">
    <w:nsid w:val="05B1794B"/>
    <w:multiLevelType w:val="hybridMultilevel"/>
    <w:tmpl w:val="E63C3C62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AF4F6A"/>
    <w:multiLevelType w:val="hybridMultilevel"/>
    <w:tmpl w:val="E81AACC0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0D7C0EA5"/>
    <w:multiLevelType w:val="multilevel"/>
    <w:tmpl w:val="2C6A4C3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</w:rPr>
    </w:lvl>
  </w:abstractNum>
  <w:abstractNum w:abstractNumId="6" w15:restartNumberingAfterBreak="0">
    <w:nsid w:val="10937D76"/>
    <w:multiLevelType w:val="hybridMultilevel"/>
    <w:tmpl w:val="B2CCAE04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7" w15:restartNumberingAfterBreak="0">
    <w:nsid w:val="1165038B"/>
    <w:multiLevelType w:val="hybridMultilevel"/>
    <w:tmpl w:val="9D36CDF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156" w:hanging="360"/>
      </w:pPr>
    </w:lvl>
    <w:lvl w:ilvl="2" w:tplc="0419001B">
      <w:start w:val="1"/>
      <w:numFmt w:val="lowerRoman"/>
      <w:lvlText w:val="%3."/>
      <w:lvlJc w:val="right"/>
      <w:pPr>
        <w:ind w:left="1876" w:hanging="180"/>
      </w:pPr>
    </w:lvl>
    <w:lvl w:ilvl="3" w:tplc="0419000F">
      <w:start w:val="1"/>
      <w:numFmt w:val="decimal"/>
      <w:lvlText w:val="%4."/>
      <w:lvlJc w:val="left"/>
      <w:pPr>
        <w:ind w:left="2596" w:hanging="360"/>
      </w:pPr>
    </w:lvl>
    <w:lvl w:ilvl="4" w:tplc="04190019">
      <w:start w:val="1"/>
      <w:numFmt w:val="lowerLetter"/>
      <w:lvlText w:val="%5."/>
      <w:lvlJc w:val="left"/>
      <w:pPr>
        <w:ind w:left="3316" w:hanging="360"/>
      </w:pPr>
    </w:lvl>
    <w:lvl w:ilvl="5" w:tplc="0419001B">
      <w:start w:val="1"/>
      <w:numFmt w:val="lowerRoman"/>
      <w:lvlText w:val="%6."/>
      <w:lvlJc w:val="right"/>
      <w:pPr>
        <w:ind w:left="4036" w:hanging="180"/>
      </w:pPr>
    </w:lvl>
    <w:lvl w:ilvl="6" w:tplc="0419000F">
      <w:start w:val="1"/>
      <w:numFmt w:val="decimal"/>
      <w:lvlText w:val="%7."/>
      <w:lvlJc w:val="left"/>
      <w:pPr>
        <w:ind w:left="4756" w:hanging="360"/>
      </w:pPr>
    </w:lvl>
    <w:lvl w:ilvl="7" w:tplc="04190019">
      <w:start w:val="1"/>
      <w:numFmt w:val="lowerLetter"/>
      <w:lvlText w:val="%8."/>
      <w:lvlJc w:val="left"/>
      <w:pPr>
        <w:ind w:left="5476" w:hanging="360"/>
      </w:pPr>
    </w:lvl>
    <w:lvl w:ilvl="8" w:tplc="0419001B">
      <w:start w:val="1"/>
      <w:numFmt w:val="lowerRoman"/>
      <w:lvlText w:val="%9."/>
      <w:lvlJc w:val="right"/>
      <w:pPr>
        <w:ind w:left="6196" w:hanging="180"/>
      </w:pPr>
    </w:lvl>
  </w:abstractNum>
  <w:abstractNum w:abstractNumId="8" w15:restartNumberingAfterBreak="0">
    <w:nsid w:val="15742A0F"/>
    <w:multiLevelType w:val="hybridMultilevel"/>
    <w:tmpl w:val="81ECBCAE"/>
    <w:lvl w:ilvl="0" w:tplc="E0D60D98">
      <w:start w:val="1"/>
      <w:numFmt w:val="decimal"/>
      <w:lvlText w:val="%1."/>
      <w:lvlJc w:val="left"/>
      <w:pPr>
        <w:ind w:left="643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15ED4E75"/>
    <w:multiLevelType w:val="hybridMultilevel"/>
    <w:tmpl w:val="5AC21DE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9B01910"/>
    <w:multiLevelType w:val="multilevel"/>
    <w:tmpl w:val="F48678D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7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1B693B61"/>
    <w:multiLevelType w:val="hybridMultilevel"/>
    <w:tmpl w:val="720A61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BD04277"/>
    <w:multiLevelType w:val="hybridMultilevel"/>
    <w:tmpl w:val="42342C56"/>
    <w:lvl w:ilvl="0" w:tplc="04190019">
      <w:start w:val="1"/>
      <w:numFmt w:val="lowerLetter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1EC119D9"/>
    <w:multiLevelType w:val="multilevel"/>
    <w:tmpl w:val="CAF83B00"/>
    <w:lvl w:ilvl="0">
      <w:start w:val="7"/>
      <w:numFmt w:val="decimal"/>
      <w:lvlText w:val="%1."/>
      <w:lvlJc w:val="left"/>
      <w:pPr>
        <w:ind w:left="9291" w:hanging="360"/>
      </w:pPr>
    </w:lvl>
    <w:lvl w:ilvl="1">
      <w:start w:val="1"/>
      <w:numFmt w:val="decimal"/>
      <w:lvlText w:val="%1.%2."/>
      <w:lvlJc w:val="left"/>
      <w:pPr>
        <w:ind w:left="9723" w:hanging="432"/>
      </w:pPr>
    </w:lvl>
    <w:lvl w:ilvl="2">
      <w:start w:val="1"/>
      <w:numFmt w:val="decimal"/>
      <w:lvlText w:val="%1.%2.%3."/>
      <w:lvlJc w:val="left"/>
      <w:pPr>
        <w:ind w:left="10155" w:hanging="504"/>
      </w:pPr>
    </w:lvl>
    <w:lvl w:ilvl="3">
      <w:start w:val="1"/>
      <w:numFmt w:val="decimal"/>
      <w:lvlText w:val="%1.%2.%3.%4."/>
      <w:lvlJc w:val="left"/>
      <w:pPr>
        <w:ind w:left="10659" w:hanging="648"/>
      </w:pPr>
    </w:lvl>
    <w:lvl w:ilvl="4">
      <w:start w:val="1"/>
      <w:numFmt w:val="decimal"/>
      <w:lvlText w:val="%1.%2.%3.%4.%5."/>
      <w:lvlJc w:val="left"/>
      <w:pPr>
        <w:ind w:left="11163" w:hanging="792"/>
      </w:pPr>
    </w:lvl>
    <w:lvl w:ilvl="5">
      <w:start w:val="1"/>
      <w:numFmt w:val="decimal"/>
      <w:lvlText w:val="%1.%2.%3.%4.%5.%6."/>
      <w:lvlJc w:val="left"/>
      <w:pPr>
        <w:ind w:left="11667" w:hanging="936"/>
      </w:pPr>
    </w:lvl>
    <w:lvl w:ilvl="6">
      <w:start w:val="1"/>
      <w:numFmt w:val="decimal"/>
      <w:lvlText w:val="%1.%2.%3.%4.%5.%6.%7."/>
      <w:lvlJc w:val="left"/>
      <w:pPr>
        <w:ind w:left="12171" w:hanging="1080"/>
      </w:pPr>
    </w:lvl>
    <w:lvl w:ilvl="7">
      <w:start w:val="1"/>
      <w:numFmt w:val="decimal"/>
      <w:lvlText w:val="%1.%2.%3.%4.%5.%6.%7.%8."/>
      <w:lvlJc w:val="left"/>
      <w:pPr>
        <w:ind w:left="12675" w:hanging="1224"/>
      </w:pPr>
    </w:lvl>
    <w:lvl w:ilvl="8">
      <w:start w:val="1"/>
      <w:numFmt w:val="decimal"/>
      <w:lvlText w:val="%1.%2.%3.%4.%5.%6.%7.%8.%9."/>
      <w:lvlJc w:val="left"/>
      <w:pPr>
        <w:ind w:left="13251" w:hanging="1440"/>
      </w:pPr>
    </w:lvl>
  </w:abstractNum>
  <w:abstractNum w:abstractNumId="14" w15:restartNumberingAfterBreak="0">
    <w:nsid w:val="22F6000E"/>
    <w:multiLevelType w:val="hybridMultilevel"/>
    <w:tmpl w:val="AF6E7B70"/>
    <w:lvl w:ilvl="0" w:tplc="04190019">
      <w:start w:val="1"/>
      <w:numFmt w:val="lowerLetter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 w15:restartNumberingAfterBreak="0">
    <w:nsid w:val="2A193AC2"/>
    <w:multiLevelType w:val="hybridMultilevel"/>
    <w:tmpl w:val="1D4E87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304E9C"/>
    <w:multiLevelType w:val="hybridMultilevel"/>
    <w:tmpl w:val="1D942B36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FB43B6D"/>
    <w:multiLevelType w:val="multilevel"/>
    <w:tmpl w:val="87D440CE"/>
    <w:lvl w:ilvl="0">
      <w:start w:val="8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333B2CEB"/>
    <w:multiLevelType w:val="hybridMultilevel"/>
    <w:tmpl w:val="AE129572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3EE7FA9"/>
    <w:multiLevelType w:val="hybridMultilevel"/>
    <w:tmpl w:val="AB1A7C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8FD6F3F"/>
    <w:multiLevelType w:val="hybridMultilevel"/>
    <w:tmpl w:val="BCBCFD76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E546964"/>
    <w:multiLevelType w:val="hybridMultilevel"/>
    <w:tmpl w:val="04A48266"/>
    <w:lvl w:ilvl="0" w:tplc="04190019">
      <w:start w:val="1"/>
      <w:numFmt w:val="lowerLetter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 w15:restartNumberingAfterBreak="0">
    <w:nsid w:val="3E5F0D8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40926A6B"/>
    <w:multiLevelType w:val="hybridMultilevel"/>
    <w:tmpl w:val="6054D954"/>
    <w:lvl w:ilvl="0" w:tplc="0419000F">
      <w:start w:val="1"/>
      <w:numFmt w:val="decimal"/>
      <w:lvlText w:val="%1."/>
      <w:lvlJc w:val="left"/>
      <w:pPr>
        <w:ind w:left="928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4939552F"/>
    <w:multiLevelType w:val="hybridMultilevel"/>
    <w:tmpl w:val="12F82C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A6539F3"/>
    <w:multiLevelType w:val="hybridMultilevel"/>
    <w:tmpl w:val="3BCEC2D6"/>
    <w:lvl w:ilvl="0" w:tplc="FB744C82">
      <w:start w:val="1"/>
      <w:numFmt w:val="decimal"/>
      <w:lvlText w:val="%1.1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6" w15:restartNumberingAfterBreak="0">
    <w:nsid w:val="4D1D1D89"/>
    <w:multiLevelType w:val="multilevel"/>
    <w:tmpl w:val="B270254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</w:rPr>
    </w:lvl>
  </w:abstractNum>
  <w:abstractNum w:abstractNumId="27" w15:restartNumberingAfterBreak="0">
    <w:nsid w:val="4F3B4C1C"/>
    <w:multiLevelType w:val="multilevel"/>
    <w:tmpl w:val="F7760EF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675" w:hanging="405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53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43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306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333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960" w:hanging="1800"/>
      </w:pPr>
      <w:rPr>
        <w:rFonts w:hint="default"/>
        <w:b/>
      </w:rPr>
    </w:lvl>
  </w:abstractNum>
  <w:abstractNum w:abstractNumId="28" w15:restartNumberingAfterBreak="0">
    <w:nsid w:val="53437726"/>
    <w:multiLevelType w:val="multilevel"/>
    <w:tmpl w:val="C1D45686"/>
    <w:lvl w:ilvl="0">
      <w:start w:val="1"/>
      <w:numFmt w:val="decimal"/>
      <w:pStyle w:val="a"/>
      <w:lvlText w:val="%1."/>
      <w:lvlJc w:val="left"/>
      <w:pPr>
        <w:tabs>
          <w:tab w:val="num" w:pos="716"/>
        </w:tabs>
        <w:ind w:left="716" w:hanging="432"/>
      </w:pPr>
      <w:rPr>
        <w:b w:val="0"/>
      </w:rPr>
    </w:lvl>
    <w:lvl w:ilvl="1">
      <w:start w:val="1"/>
      <w:numFmt w:val="decimal"/>
      <w:lvlText w:val="%1.%2"/>
      <w:lvlJc w:val="left"/>
      <w:pPr>
        <w:tabs>
          <w:tab w:val="num" w:pos="1217"/>
        </w:tabs>
        <w:ind w:left="1217" w:hanging="576"/>
      </w:pPr>
      <w:rPr>
        <w:spacing w:val="0"/>
        <w:position w:val="0"/>
      </w:rPr>
    </w:lvl>
    <w:lvl w:ilvl="2">
      <w:start w:val="1"/>
      <w:numFmt w:val="decimal"/>
      <w:lvlText w:val="%1.%2.%3"/>
      <w:lvlJc w:val="left"/>
      <w:pPr>
        <w:tabs>
          <w:tab w:val="num" w:pos="1361"/>
        </w:tabs>
        <w:ind w:left="1361" w:hanging="720"/>
      </w:pPr>
    </w:lvl>
    <w:lvl w:ilvl="3">
      <w:start w:val="1"/>
      <w:numFmt w:val="decimal"/>
      <w:lvlText w:val="%1.%2.%3.%4"/>
      <w:lvlJc w:val="left"/>
      <w:pPr>
        <w:tabs>
          <w:tab w:val="num" w:pos="1505"/>
        </w:tabs>
        <w:ind w:left="1505" w:hanging="864"/>
      </w:pPr>
    </w:lvl>
    <w:lvl w:ilvl="4">
      <w:start w:val="1"/>
      <w:numFmt w:val="decimal"/>
      <w:lvlText w:val="%1.%2.%3.%4.%5"/>
      <w:lvlJc w:val="left"/>
      <w:pPr>
        <w:tabs>
          <w:tab w:val="num" w:pos="1649"/>
        </w:tabs>
        <w:ind w:left="1649" w:hanging="1008"/>
      </w:pPr>
    </w:lvl>
    <w:lvl w:ilvl="5">
      <w:start w:val="1"/>
      <w:numFmt w:val="decimal"/>
      <w:lvlText w:val="%1.%2.%3.%4.%5.%6"/>
      <w:lvlJc w:val="left"/>
      <w:pPr>
        <w:tabs>
          <w:tab w:val="num" w:pos="1793"/>
        </w:tabs>
        <w:ind w:left="1793" w:hanging="1152"/>
      </w:pPr>
    </w:lvl>
    <w:lvl w:ilvl="6">
      <w:start w:val="1"/>
      <w:numFmt w:val="decimal"/>
      <w:lvlText w:val="%1.%2.%3.%4.%5.%6.%7"/>
      <w:lvlJc w:val="left"/>
      <w:pPr>
        <w:tabs>
          <w:tab w:val="num" w:pos="1937"/>
        </w:tabs>
        <w:ind w:left="1937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081"/>
        </w:tabs>
        <w:ind w:left="2081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225"/>
        </w:tabs>
        <w:ind w:left="2225" w:hanging="1584"/>
      </w:pPr>
    </w:lvl>
  </w:abstractNum>
  <w:abstractNum w:abstractNumId="29" w15:restartNumberingAfterBreak="0">
    <w:nsid w:val="53522CD3"/>
    <w:multiLevelType w:val="hybridMultilevel"/>
    <w:tmpl w:val="9D040DAC"/>
    <w:lvl w:ilvl="0" w:tplc="04190019">
      <w:start w:val="1"/>
      <w:numFmt w:val="lowerLetter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0" w15:restartNumberingAfterBreak="0">
    <w:nsid w:val="574C466C"/>
    <w:multiLevelType w:val="multilevel"/>
    <w:tmpl w:val="364C623C"/>
    <w:lvl w:ilvl="0">
      <w:start w:val="10"/>
      <w:numFmt w:val="decimal"/>
      <w:lvlText w:val="%1."/>
      <w:lvlJc w:val="left"/>
      <w:pPr>
        <w:ind w:left="480" w:hanging="480"/>
      </w:pPr>
    </w:lvl>
    <w:lvl w:ilvl="1">
      <w:start w:val="7"/>
      <w:numFmt w:val="decimal"/>
      <w:lvlText w:val="%1.%2."/>
      <w:lvlJc w:val="left"/>
      <w:pPr>
        <w:ind w:left="1185" w:hanging="480"/>
      </w:pPr>
      <w:rPr>
        <w:b/>
      </w:rPr>
    </w:lvl>
    <w:lvl w:ilvl="2">
      <w:start w:val="1"/>
      <w:numFmt w:val="decimal"/>
      <w:lvlText w:val="%1.%2.%3."/>
      <w:lvlJc w:val="left"/>
      <w:pPr>
        <w:ind w:left="2130" w:hanging="720"/>
      </w:pPr>
    </w:lvl>
    <w:lvl w:ilvl="3">
      <w:start w:val="1"/>
      <w:numFmt w:val="decimal"/>
      <w:lvlText w:val="%1.%2.%3.%4."/>
      <w:lvlJc w:val="left"/>
      <w:pPr>
        <w:ind w:left="2835" w:hanging="720"/>
      </w:pPr>
    </w:lvl>
    <w:lvl w:ilvl="4">
      <w:start w:val="1"/>
      <w:numFmt w:val="decimal"/>
      <w:lvlText w:val="%1.%2.%3.%4.%5."/>
      <w:lvlJc w:val="left"/>
      <w:pPr>
        <w:ind w:left="3900" w:hanging="1080"/>
      </w:pPr>
    </w:lvl>
    <w:lvl w:ilvl="5">
      <w:start w:val="1"/>
      <w:numFmt w:val="decimal"/>
      <w:lvlText w:val="%1.%2.%3.%4.%5.%6."/>
      <w:lvlJc w:val="left"/>
      <w:pPr>
        <w:ind w:left="4605" w:hanging="1080"/>
      </w:pPr>
    </w:lvl>
    <w:lvl w:ilvl="6">
      <w:start w:val="1"/>
      <w:numFmt w:val="decimal"/>
      <w:lvlText w:val="%1.%2.%3.%4.%5.%6.%7."/>
      <w:lvlJc w:val="left"/>
      <w:pPr>
        <w:ind w:left="5670" w:hanging="1440"/>
      </w:pPr>
    </w:lvl>
    <w:lvl w:ilvl="7">
      <w:start w:val="1"/>
      <w:numFmt w:val="decimal"/>
      <w:lvlText w:val="%1.%2.%3.%4.%5.%6.%7.%8."/>
      <w:lvlJc w:val="left"/>
      <w:pPr>
        <w:ind w:left="6375" w:hanging="1440"/>
      </w:pPr>
    </w:lvl>
    <w:lvl w:ilvl="8">
      <w:start w:val="1"/>
      <w:numFmt w:val="decimal"/>
      <w:lvlText w:val="%1.%2.%3.%4.%5.%6.%7.%8.%9."/>
      <w:lvlJc w:val="left"/>
      <w:pPr>
        <w:ind w:left="7440" w:hanging="1800"/>
      </w:pPr>
    </w:lvl>
  </w:abstractNum>
  <w:abstractNum w:abstractNumId="31" w15:restartNumberingAfterBreak="0">
    <w:nsid w:val="57D83C64"/>
    <w:multiLevelType w:val="multilevel"/>
    <w:tmpl w:val="126E798A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1288" w:hanging="7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856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784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3352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4280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4848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5776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6704" w:hanging="2160"/>
      </w:pPr>
      <w:rPr>
        <w:rFonts w:hint="default"/>
        <w:b w:val="0"/>
      </w:rPr>
    </w:lvl>
  </w:abstractNum>
  <w:abstractNum w:abstractNumId="32" w15:restartNumberingAfterBreak="0">
    <w:nsid w:val="5EE25977"/>
    <w:multiLevelType w:val="multilevel"/>
    <w:tmpl w:val="FD10D43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64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1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016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64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668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312" w:hanging="2160"/>
      </w:pPr>
      <w:rPr>
        <w:rFonts w:hint="default"/>
      </w:rPr>
    </w:lvl>
  </w:abstractNum>
  <w:abstractNum w:abstractNumId="33" w15:restartNumberingAfterBreak="0">
    <w:nsid w:val="681C4F20"/>
    <w:multiLevelType w:val="hybridMultilevel"/>
    <w:tmpl w:val="A14C93C0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A396939"/>
    <w:multiLevelType w:val="multilevel"/>
    <w:tmpl w:val="4C664EE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</w:rPr>
    </w:lvl>
  </w:abstractNum>
  <w:abstractNum w:abstractNumId="35" w15:restartNumberingAfterBreak="0">
    <w:nsid w:val="6BF723C8"/>
    <w:multiLevelType w:val="multilevel"/>
    <w:tmpl w:val="DC5654C2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b w:val="0"/>
      </w:rPr>
    </w:lvl>
  </w:abstractNum>
  <w:abstractNum w:abstractNumId="36" w15:restartNumberingAfterBreak="0">
    <w:nsid w:val="6CE02C4C"/>
    <w:multiLevelType w:val="multilevel"/>
    <w:tmpl w:val="2F38DEFA"/>
    <w:lvl w:ilvl="0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7.%2."/>
      <w:lvlJc w:val="left"/>
      <w:pPr>
        <w:ind w:left="574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7" w15:restartNumberingAfterBreak="0">
    <w:nsid w:val="6E283B70"/>
    <w:multiLevelType w:val="multilevel"/>
    <w:tmpl w:val="22627734"/>
    <w:lvl w:ilvl="0">
      <w:start w:val="1"/>
      <w:numFmt w:val="decimal"/>
      <w:lvlText w:val="%1."/>
      <w:lvlJc w:val="left"/>
      <w:pPr>
        <w:tabs>
          <w:tab w:val="num" w:pos="716"/>
        </w:tabs>
        <w:ind w:left="716" w:hanging="432"/>
      </w:pPr>
      <w:rPr>
        <w:rFonts w:hint="default"/>
        <w:b w:val="0"/>
      </w:rPr>
    </w:lvl>
    <w:lvl w:ilvl="1">
      <w:start w:val="1"/>
      <w:numFmt w:val="decimal"/>
      <w:lvlText w:val="6.%2"/>
      <w:lvlJc w:val="left"/>
      <w:pPr>
        <w:tabs>
          <w:tab w:val="num" w:pos="1217"/>
        </w:tabs>
        <w:ind w:left="1217" w:hanging="576"/>
      </w:pPr>
      <w:rPr>
        <w:rFonts w:hint="default"/>
        <w:spacing w:val="0"/>
        <w:position w:val="0"/>
      </w:rPr>
    </w:lvl>
    <w:lvl w:ilvl="2">
      <w:start w:val="1"/>
      <w:numFmt w:val="decimal"/>
      <w:lvlText w:val="%1.%2.%3"/>
      <w:lvlJc w:val="left"/>
      <w:pPr>
        <w:tabs>
          <w:tab w:val="num" w:pos="1361"/>
        </w:tabs>
        <w:ind w:left="1361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05"/>
        </w:tabs>
        <w:ind w:left="1505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49"/>
        </w:tabs>
        <w:ind w:left="1649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793"/>
        </w:tabs>
        <w:ind w:left="1793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37"/>
        </w:tabs>
        <w:ind w:left="1937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81"/>
        </w:tabs>
        <w:ind w:left="208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25"/>
        </w:tabs>
        <w:ind w:left="2225" w:hanging="1584"/>
      </w:pPr>
      <w:rPr>
        <w:rFonts w:hint="default"/>
      </w:rPr>
    </w:lvl>
  </w:abstractNum>
  <w:abstractNum w:abstractNumId="38" w15:restartNumberingAfterBreak="0">
    <w:nsid w:val="700E255E"/>
    <w:multiLevelType w:val="hybridMultilevel"/>
    <w:tmpl w:val="8490F9C8"/>
    <w:lvl w:ilvl="0" w:tplc="8132BF42">
      <w:start w:val="9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0F64FD9"/>
    <w:multiLevelType w:val="hybridMultilevel"/>
    <w:tmpl w:val="374E1366"/>
    <w:lvl w:ilvl="0" w:tplc="04190001">
      <w:start w:val="1"/>
      <w:numFmt w:val="bullet"/>
      <w:lvlText w:val=""/>
      <w:lvlJc w:val="left"/>
      <w:pPr>
        <w:ind w:left="220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92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64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3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508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80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52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724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964" w:hanging="360"/>
      </w:pPr>
      <w:rPr>
        <w:rFonts w:ascii="Wingdings" w:hAnsi="Wingdings" w:hint="default"/>
      </w:rPr>
    </w:lvl>
  </w:abstractNum>
  <w:abstractNum w:abstractNumId="40" w15:restartNumberingAfterBreak="0">
    <w:nsid w:val="770F5ABE"/>
    <w:multiLevelType w:val="hybridMultilevel"/>
    <w:tmpl w:val="DB90E614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1" w15:restartNumberingAfterBreak="0">
    <w:nsid w:val="7BC805DE"/>
    <w:multiLevelType w:val="multilevel"/>
    <w:tmpl w:val="F7760EF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675" w:hanging="405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53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43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306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333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960" w:hanging="1800"/>
      </w:pPr>
      <w:rPr>
        <w:rFonts w:hint="default"/>
        <w:b/>
      </w:rPr>
    </w:lvl>
  </w:abstractNum>
  <w:abstractNum w:abstractNumId="42" w15:restartNumberingAfterBreak="0">
    <w:nsid w:val="7D5C73AF"/>
    <w:multiLevelType w:val="multilevel"/>
    <w:tmpl w:val="897258A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10.%2."/>
      <w:lvlJc w:val="left"/>
      <w:pPr>
        <w:ind w:left="675" w:hanging="405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  <w:b/>
      </w:rPr>
    </w:lvl>
    <w:lvl w:ilvl="3">
      <w:start w:val="10"/>
      <w:numFmt w:val="decimal"/>
      <w:lvlText w:val="%4.1"/>
      <w:lvlJc w:val="left"/>
      <w:pPr>
        <w:ind w:left="153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43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306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333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960" w:hanging="1800"/>
      </w:pPr>
      <w:rPr>
        <w:rFonts w:hint="default"/>
        <w:b/>
      </w:rPr>
    </w:lvl>
  </w:abstractNum>
  <w:abstractNum w:abstractNumId="43" w15:restartNumberingAfterBreak="0">
    <w:nsid w:val="7E171F00"/>
    <w:multiLevelType w:val="hybridMultilevel"/>
    <w:tmpl w:val="19227B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F9B3033"/>
    <w:multiLevelType w:val="hybridMultilevel"/>
    <w:tmpl w:val="C14274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26"/>
  </w:num>
  <w:num w:numId="3">
    <w:abstractNumId w:val="31"/>
  </w:num>
  <w:num w:numId="4">
    <w:abstractNumId w:val="35"/>
  </w:num>
  <w:num w:numId="5">
    <w:abstractNumId w:val="2"/>
  </w:num>
  <w:num w:numId="6">
    <w:abstractNumId w:val="20"/>
  </w:num>
  <w:num w:numId="7">
    <w:abstractNumId w:val="24"/>
  </w:num>
  <w:num w:numId="8">
    <w:abstractNumId w:val="15"/>
  </w:num>
  <w:num w:numId="9">
    <w:abstractNumId w:val="18"/>
  </w:num>
  <w:num w:numId="10">
    <w:abstractNumId w:val="40"/>
  </w:num>
  <w:num w:numId="11">
    <w:abstractNumId w:val="4"/>
  </w:num>
  <w:num w:numId="12">
    <w:abstractNumId w:val="32"/>
  </w:num>
  <w:num w:numId="13">
    <w:abstractNumId w:val="21"/>
  </w:num>
  <w:num w:numId="14">
    <w:abstractNumId w:val="14"/>
  </w:num>
  <w:num w:numId="15">
    <w:abstractNumId w:val="29"/>
  </w:num>
  <w:num w:numId="16">
    <w:abstractNumId w:val="12"/>
  </w:num>
  <w:num w:numId="17">
    <w:abstractNumId w:val="38"/>
  </w:num>
  <w:num w:numId="1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9"/>
  </w:num>
  <w:num w:numId="21">
    <w:abstractNumId w:val="44"/>
  </w:num>
  <w:num w:numId="2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43"/>
  </w:num>
  <w:num w:numId="24">
    <w:abstractNumId w:val="28"/>
  </w:num>
  <w:num w:numId="25">
    <w:abstractNumId w:val="0"/>
  </w:num>
  <w:num w:numId="26">
    <w:abstractNumId w:val="13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3"/>
  </w:num>
  <w:num w:numId="28">
    <w:abstractNumId w:val="3"/>
  </w:num>
  <w:num w:numId="29">
    <w:abstractNumId w:val="17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0"/>
    <w:lvlOverride w:ilvl="0">
      <w:startOverride w:val="10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1"/>
  </w:num>
  <w:num w:numId="32">
    <w:abstractNumId w:val="8"/>
  </w:num>
  <w:num w:numId="3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6"/>
  </w:num>
  <w:num w:numId="35">
    <w:abstractNumId w:val="19"/>
  </w:num>
  <w:num w:numId="36">
    <w:abstractNumId w:val="6"/>
  </w:num>
  <w:num w:numId="37">
    <w:abstractNumId w:val="34"/>
  </w:num>
  <w:num w:numId="38">
    <w:abstractNumId w:val="1"/>
  </w:num>
  <w:num w:numId="39">
    <w:abstractNumId w:val="5"/>
  </w:num>
  <w:num w:numId="40">
    <w:abstractNumId w:val="9"/>
  </w:num>
  <w:num w:numId="41">
    <w:abstractNumId w:val="36"/>
  </w:num>
  <w:num w:numId="42">
    <w:abstractNumId w:val="25"/>
  </w:num>
  <w:num w:numId="43">
    <w:abstractNumId w:val="27"/>
  </w:num>
  <w:num w:numId="44">
    <w:abstractNumId w:val="41"/>
  </w:num>
  <w:num w:numId="45">
    <w:abstractNumId w:val="42"/>
  </w:num>
  <w:num w:numId="46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4C39"/>
    <w:rsid w:val="000002DE"/>
    <w:rsid w:val="00003665"/>
    <w:rsid w:val="00004212"/>
    <w:rsid w:val="00015473"/>
    <w:rsid w:val="00016737"/>
    <w:rsid w:val="0002342A"/>
    <w:rsid w:val="0002462D"/>
    <w:rsid w:val="00024DAD"/>
    <w:rsid w:val="000306CC"/>
    <w:rsid w:val="00032B8D"/>
    <w:rsid w:val="0003565A"/>
    <w:rsid w:val="000371D6"/>
    <w:rsid w:val="0003758A"/>
    <w:rsid w:val="00037B9A"/>
    <w:rsid w:val="0004032B"/>
    <w:rsid w:val="000426E1"/>
    <w:rsid w:val="000428B5"/>
    <w:rsid w:val="00047441"/>
    <w:rsid w:val="00050A32"/>
    <w:rsid w:val="0005472A"/>
    <w:rsid w:val="0006145E"/>
    <w:rsid w:val="00063F31"/>
    <w:rsid w:val="00074436"/>
    <w:rsid w:val="000806AB"/>
    <w:rsid w:val="000819CF"/>
    <w:rsid w:val="00081FD0"/>
    <w:rsid w:val="00083F12"/>
    <w:rsid w:val="0009383B"/>
    <w:rsid w:val="0009534E"/>
    <w:rsid w:val="00097323"/>
    <w:rsid w:val="000A0C14"/>
    <w:rsid w:val="000A2E74"/>
    <w:rsid w:val="000B0F60"/>
    <w:rsid w:val="000B54F2"/>
    <w:rsid w:val="000C2923"/>
    <w:rsid w:val="000C4D8A"/>
    <w:rsid w:val="000C5AAD"/>
    <w:rsid w:val="000C687C"/>
    <w:rsid w:val="000D0042"/>
    <w:rsid w:val="000D2021"/>
    <w:rsid w:val="000D2B5A"/>
    <w:rsid w:val="000E66F4"/>
    <w:rsid w:val="000E76BD"/>
    <w:rsid w:val="000F3E2D"/>
    <w:rsid w:val="000F3FFF"/>
    <w:rsid w:val="00100D26"/>
    <w:rsid w:val="00101BA6"/>
    <w:rsid w:val="00103754"/>
    <w:rsid w:val="00107724"/>
    <w:rsid w:val="00110230"/>
    <w:rsid w:val="001120DF"/>
    <w:rsid w:val="00112AEA"/>
    <w:rsid w:val="0011740B"/>
    <w:rsid w:val="00117930"/>
    <w:rsid w:val="001205E9"/>
    <w:rsid w:val="001236DA"/>
    <w:rsid w:val="00125DFB"/>
    <w:rsid w:val="00133FF9"/>
    <w:rsid w:val="00136E18"/>
    <w:rsid w:val="0014067C"/>
    <w:rsid w:val="00140AB2"/>
    <w:rsid w:val="00142FAD"/>
    <w:rsid w:val="00143521"/>
    <w:rsid w:val="00150167"/>
    <w:rsid w:val="00151CC4"/>
    <w:rsid w:val="00151E88"/>
    <w:rsid w:val="001533F8"/>
    <w:rsid w:val="00153B45"/>
    <w:rsid w:val="00154506"/>
    <w:rsid w:val="00155B5B"/>
    <w:rsid w:val="00160FDD"/>
    <w:rsid w:val="001620C2"/>
    <w:rsid w:val="00162CCB"/>
    <w:rsid w:val="00165E2C"/>
    <w:rsid w:val="001707C6"/>
    <w:rsid w:val="001725C6"/>
    <w:rsid w:val="001766B3"/>
    <w:rsid w:val="0017782F"/>
    <w:rsid w:val="00182DC9"/>
    <w:rsid w:val="00187AEA"/>
    <w:rsid w:val="00190BCC"/>
    <w:rsid w:val="00192C33"/>
    <w:rsid w:val="00194E15"/>
    <w:rsid w:val="00195931"/>
    <w:rsid w:val="00197747"/>
    <w:rsid w:val="001B25E4"/>
    <w:rsid w:val="001C2596"/>
    <w:rsid w:val="001C76AD"/>
    <w:rsid w:val="001D504A"/>
    <w:rsid w:val="001E0E76"/>
    <w:rsid w:val="001E5180"/>
    <w:rsid w:val="001E53F8"/>
    <w:rsid w:val="001F4D04"/>
    <w:rsid w:val="0020173B"/>
    <w:rsid w:val="00201F4C"/>
    <w:rsid w:val="00205450"/>
    <w:rsid w:val="0020588E"/>
    <w:rsid w:val="00206EFE"/>
    <w:rsid w:val="00210326"/>
    <w:rsid w:val="002144E9"/>
    <w:rsid w:val="00223DF5"/>
    <w:rsid w:val="00227C71"/>
    <w:rsid w:val="002311D0"/>
    <w:rsid w:val="00236292"/>
    <w:rsid w:val="002417EE"/>
    <w:rsid w:val="00247C48"/>
    <w:rsid w:val="00256E77"/>
    <w:rsid w:val="0025712F"/>
    <w:rsid w:val="0026317B"/>
    <w:rsid w:val="00264867"/>
    <w:rsid w:val="00265037"/>
    <w:rsid w:val="00265D01"/>
    <w:rsid w:val="00271697"/>
    <w:rsid w:val="00272795"/>
    <w:rsid w:val="00276FCF"/>
    <w:rsid w:val="002807C3"/>
    <w:rsid w:val="00281A92"/>
    <w:rsid w:val="00283082"/>
    <w:rsid w:val="00284F5F"/>
    <w:rsid w:val="002862E8"/>
    <w:rsid w:val="00287E85"/>
    <w:rsid w:val="00292BB5"/>
    <w:rsid w:val="00294AA0"/>
    <w:rsid w:val="00296920"/>
    <w:rsid w:val="00297AC9"/>
    <w:rsid w:val="002A4BF7"/>
    <w:rsid w:val="002B0C4A"/>
    <w:rsid w:val="002B473B"/>
    <w:rsid w:val="002B7699"/>
    <w:rsid w:val="002C7A6C"/>
    <w:rsid w:val="002D4772"/>
    <w:rsid w:val="002D4988"/>
    <w:rsid w:val="002E2DDE"/>
    <w:rsid w:val="002E6B0A"/>
    <w:rsid w:val="002F026A"/>
    <w:rsid w:val="002F0939"/>
    <w:rsid w:val="002F7C20"/>
    <w:rsid w:val="003010B0"/>
    <w:rsid w:val="00302E20"/>
    <w:rsid w:val="0030477A"/>
    <w:rsid w:val="00305C54"/>
    <w:rsid w:val="00306841"/>
    <w:rsid w:val="00307218"/>
    <w:rsid w:val="00313D8E"/>
    <w:rsid w:val="00315C41"/>
    <w:rsid w:val="00315CF8"/>
    <w:rsid w:val="0031632B"/>
    <w:rsid w:val="00320BDD"/>
    <w:rsid w:val="0032109F"/>
    <w:rsid w:val="00321411"/>
    <w:rsid w:val="00321EBE"/>
    <w:rsid w:val="00322614"/>
    <w:rsid w:val="003313A7"/>
    <w:rsid w:val="00331860"/>
    <w:rsid w:val="0033449B"/>
    <w:rsid w:val="00337C95"/>
    <w:rsid w:val="00337EFE"/>
    <w:rsid w:val="003404E2"/>
    <w:rsid w:val="00340F04"/>
    <w:rsid w:val="00344AFA"/>
    <w:rsid w:val="0035481F"/>
    <w:rsid w:val="003613BB"/>
    <w:rsid w:val="003662F5"/>
    <w:rsid w:val="00371AA3"/>
    <w:rsid w:val="00375090"/>
    <w:rsid w:val="0037663D"/>
    <w:rsid w:val="00380387"/>
    <w:rsid w:val="003818C2"/>
    <w:rsid w:val="00386EA5"/>
    <w:rsid w:val="003907F0"/>
    <w:rsid w:val="00391AA8"/>
    <w:rsid w:val="00394A0B"/>
    <w:rsid w:val="00396772"/>
    <w:rsid w:val="003967D3"/>
    <w:rsid w:val="003B1D4A"/>
    <w:rsid w:val="003B37C7"/>
    <w:rsid w:val="003B6890"/>
    <w:rsid w:val="003C04FF"/>
    <w:rsid w:val="003C0819"/>
    <w:rsid w:val="003D3E80"/>
    <w:rsid w:val="003D544D"/>
    <w:rsid w:val="003D6012"/>
    <w:rsid w:val="003D74EB"/>
    <w:rsid w:val="003E18F9"/>
    <w:rsid w:val="003E48F9"/>
    <w:rsid w:val="003E4929"/>
    <w:rsid w:val="003E52BC"/>
    <w:rsid w:val="003F2C89"/>
    <w:rsid w:val="003F4309"/>
    <w:rsid w:val="00403712"/>
    <w:rsid w:val="00405057"/>
    <w:rsid w:val="00407DCB"/>
    <w:rsid w:val="00417644"/>
    <w:rsid w:val="00417A78"/>
    <w:rsid w:val="0042155F"/>
    <w:rsid w:val="00424708"/>
    <w:rsid w:val="00433FD9"/>
    <w:rsid w:val="00437D73"/>
    <w:rsid w:val="00442009"/>
    <w:rsid w:val="00442342"/>
    <w:rsid w:val="00443972"/>
    <w:rsid w:val="00444629"/>
    <w:rsid w:val="00446DD4"/>
    <w:rsid w:val="004477BB"/>
    <w:rsid w:val="00456514"/>
    <w:rsid w:val="00462660"/>
    <w:rsid w:val="00464534"/>
    <w:rsid w:val="004768D0"/>
    <w:rsid w:val="00485ABA"/>
    <w:rsid w:val="00487A45"/>
    <w:rsid w:val="00487E9F"/>
    <w:rsid w:val="00493ED3"/>
    <w:rsid w:val="0049409E"/>
    <w:rsid w:val="00495928"/>
    <w:rsid w:val="004A1566"/>
    <w:rsid w:val="004A5713"/>
    <w:rsid w:val="004A5CBD"/>
    <w:rsid w:val="004B07E2"/>
    <w:rsid w:val="004B5F6A"/>
    <w:rsid w:val="004C17E8"/>
    <w:rsid w:val="004D35FD"/>
    <w:rsid w:val="004D372E"/>
    <w:rsid w:val="004D6179"/>
    <w:rsid w:val="004D6A28"/>
    <w:rsid w:val="004D7CCE"/>
    <w:rsid w:val="004E580F"/>
    <w:rsid w:val="004F2DD7"/>
    <w:rsid w:val="004F5870"/>
    <w:rsid w:val="004F7B37"/>
    <w:rsid w:val="00501F50"/>
    <w:rsid w:val="005024F5"/>
    <w:rsid w:val="00503800"/>
    <w:rsid w:val="00503D7E"/>
    <w:rsid w:val="00505490"/>
    <w:rsid w:val="00510034"/>
    <w:rsid w:val="00514481"/>
    <w:rsid w:val="00517129"/>
    <w:rsid w:val="00522992"/>
    <w:rsid w:val="00523379"/>
    <w:rsid w:val="0053348D"/>
    <w:rsid w:val="00541B7C"/>
    <w:rsid w:val="005479BD"/>
    <w:rsid w:val="00550DCE"/>
    <w:rsid w:val="005525E9"/>
    <w:rsid w:val="0055504E"/>
    <w:rsid w:val="005556C2"/>
    <w:rsid w:val="00555A4F"/>
    <w:rsid w:val="00565681"/>
    <w:rsid w:val="005661D0"/>
    <w:rsid w:val="00571012"/>
    <w:rsid w:val="00572EE5"/>
    <w:rsid w:val="005758E9"/>
    <w:rsid w:val="00577FD6"/>
    <w:rsid w:val="005806D2"/>
    <w:rsid w:val="00583D00"/>
    <w:rsid w:val="005918B7"/>
    <w:rsid w:val="005A0F75"/>
    <w:rsid w:val="005A2034"/>
    <w:rsid w:val="005A2760"/>
    <w:rsid w:val="005A5785"/>
    <w:rsid w:val="005A6586"/>
    <w:rsid w:val="005B0BC1"/>
    <w:rsid w:val="005B6E3A"/>
    <w:rsid w:val="005C6A0C"/>
    <w:rsid w:val="005D2431"/>
    <w:rsid w:val="005D312E"/>
    <w:rsid w:val="005E0B3C"/>
    <w:rsid w:val="005E30CD"/>
    <w:rsid w:val="005F006C"/>
    <w:rsid w:val="005F052A"/>
    <w:rsid w:val="006007CB"/>
    <w:rsid w:val="00604BB8"/>
    <w:rsid w:val="00604FF9"/>
    <w:rsid w:val="0061310C"/>
    <w:rsid w:val="00625A01"/>
    <w:rsid w:val="006275EA"/>
    <w:rsid w:val="00631958"/>
    <w:rsid w:val="006360CE"/>
    <w:rsid w:val="00637075"/>
    <w:rsid w:val="00642F22"/>
    <w:rsid w:val="0064439A"/>
    <w:rsid w:val="0064484C"/>
    <w:rsid w:val="00654F08"/>
    <w:rsid w:val="006558A8"/>
    <w:rsid w:val="00662507"/>
    <w:rsid w:val="00663692"/>
    <w:rsid w:val="00666503"/>
    <w:rsid w:val="006668B7"/>
    <w:rsid w:val="00667AA7"/>
    <w:rsid w:val="00672198"/>
    <w:rsid w:val="00673A0B"/>
    <w:rsid w:val="00674A6F"/>
    <w:rsid w:val="006772A7"/>
    <w:rsid w:val="006800F0"/>
    <w:rsid w:val="006810E5"/>
    <w:rsid w:val="00681882"/>
    <w:rsid w:val="00690303"/>
    <w:rsid w:val="00691A97"/>
    <w:rsid w:val="006950ED"/>
    <w:rsid w:val="00695583"/>
    <w:rsid w:val="00697366"/>
    <w:rsid w:val="006979AB"/>
    <w:rsid w:val="006A1A47"/>
    <w:rsid w:val="006A2EA0"/>
    <w:rsid w:val="006A309E"/>
    <w:rsid w:val="006A5263"/>
    <w:rsid w:val="006A7C57"/>
    <w:rsid w:val="006B1F6D"/>
    <w:rsid w:val="006B5BDC"/>
    <w:rsid w:val="006C0F51"/>
    <w:rsid w:val="006C2449"/>
    <w:rsid w:val="006D06E6"/>
    <w:rsid w:val="006D395A"/>
    <w:rsid w:val="006E288D"/>
    <w:rsid w:val="006E7596"/>
    <w:rsid w:val="006F3368"/>
    <w:rsid w:val="00702F0C"/>
    <w:rsid w:val="00707EC7"/>
    <w:rsid w:val="007141DD"/>
    <w:rsid w:val="00717E62"/>
    <w:rsid w:val="00720B1F"/>
    <w:rsid w:val="00721BB9"/>
    <w:rsid w:val="007224D0"/>
    <w:rsid w:val="00731798"/>
    <w:rsid w:val="00732B96"/>
    <w:rsid w:val="00732FA9"/>
    <w:rsid w:val="007466EB"/>
    <w:rsid w:val="007555D6"/>
    <w:rsid w:val="00756CF1"/>
    <w:rsid w:val="00760308"/>
    <w:rsid w:val="0076153F"/>
    <w:rsid w:val="00764981"/>
    <w:rsid w:val="0076501C"/>
    <w:rsid w:val="00765634"/>
    <w:rsid w:val="00765C47"/>
    <w:rsid w:val="00771164"/>
    <w:rsid w:val="0077334F"/>
    <w:rsid w:val="00773EC6"/>
    <w:rsid w:val="00776C7D"/>
    <w:rsid w:val="007801E5"/>
    <w:rsid w:val="00785B48"/>
    <w:rsid w:val="00791C70"/>
    <w:rsid w:val="00796BB7"/>
    <w:rsid w:val="007A05D7"/>
    <w:rsid w:val="007A62AE"/>
    <w:rsid w:val="007A73F6"/>
    <w:rsid w:val="007A76B9"/>
    <w:rsid w:val="007B48A9"/>
    <w:rsid w:val="007B61AB"/>
    <w:rsid w:val="007C0682"/>
    <w:rsid w:val="007C3EB7"/>
    <w:rsid w:val="007C5383"/>
    <w:rsid w:val="007C7657"/>
    <w:rsid w:val="007C7691"/>
    <w:rsid w:val="007D2CF4"/>
    <w:rsid w:val="007D446B"/>
    <w:rsid w:val="007E24C9"/>
    <w:rsid w:val="007E34A5"/>
    <w:rsid w:val="007E499B"/>
    <w:rsid w:val="007E7115"/>
    <w:rsid w:val="007F40BD"/>
    <w:rsid w:val="007F4662"/>
    <w:rsid w:val="007F7393"/>
    <w:rsid w:val="00801E3D"/>
    <w:rsid w:val="008035A7"/>
    <w:rsid w:val="008100B3"/>
    <w:rsid w:val="008130BA"/>
    <w:rsid w:val="008146D8"/>
    <w:rsid w:val="00814845"/>
    <w:rsid w:val="00815DEC"/>
    <w:rsid w:val="00816C39"/>
    <w:rsid w:val="00822808"/>
    <w:rsid w:val="008235C2"/>
    <w:rsid w:val="00824921"/>
    <w:rsid w:val="00827709"/>
    <w:rsid w:val="0082775F"/>
    <w:rsid w:val="0083027E"/>
    <w:rsid w:val="008319FF"/>
    <w:rsid w:val="00832878"/>
    <w:rsid w:val="00836B7D"/>
    <w:rsid w:val="00844251"/>
    <w:rsid w:val="008475F5"/>
    <w:rsid w:val="008521AD"/>
    <w:rsid w:val="0085246F"/>
    <w:rsid w:val="00852B51"/>
    <w:rsid w:val="008546DC"/>
    <w:rsid w:val="008577AA"/>
    <w:rsid w:val="00860B73"/>
    <w:rsid w:val="00870069"/>
    <w:rsid w:val="00882879"/>
    <w:rsid w:val="00882887"/>
    <w:rsid w:val="00883179"/>
    <w:rsid w:val="00885609"/>
    <w:rsid w:val="00886650"/>
    <w:rsid w:val="008870B5"/>
    <w:rsid w:val="0089179E"/>
    <w:rsid w:val="008940D5"/>
    <w:rsid w:val="00897B60"/>
    <w:rsid w:val="008A35C5"/>
    <w:rsid w:val="008A4360"/>
    <w:rsid w:val="008A5096"/>
    <w:rsid w:val="008B5237"/>
    <w:rsid w:val="008C2D4D"/>
    <w:rsid w:val="008D6FCF"/>
    <w:rsid w:val="008E451D"/>
    <w:rsid w:val="008E4B65"/>
    <w:rsid w:val="008E7DC6"/>
    <w:rsid w:val="008E7F2A"/>
    <w:rsid w:val="008F059C"/>
    <w:rsid w:val="00902B85"/>
    <w:rsid w:val="009061F6"/>
    <w:rsid w:val="00911ECD"/>
    <w:rsid w:val="009149F9"/>
    <w:rsid w:val="00923D1E"/>
    <w:rsid w:val="00924EA0"/>
    <w:rsid w:val="00926F96"/>
    <w:rsid w:val="009314D1"/>
    <w:rsid w:val="00936118"/>
    <w:rsid w:val="00944342"/>
    <w:rsid w:val="009453BB"/>
    <w:rsid w:val="00945488"/>
    <w:rsid w:val="00953C6E"/>
    <w:rsid w:val="009558D3"/>
    <w:rsid w:val="0095653C"/>
    <w:rsid w:val="00967022"/>
    <w:rsid w:val="00970945"/>
    <w:rsid w:val="00971317"/>
    <w:rsid w:val="00973983"/>
    <w:rsid w:val="009755C4"/>
    <w:rsid w:val="00976681"/>
    <w:rsid w:val="00980DB5"/>
    <w:rsid w:val="00985591"/>
    <w:rsid w:val="009941E0"/>
    <w:rsid w:val="00994D88"/>
    <w:rsid w:val="00996A9B"/>
    <w:rsid w:val="00997DA6"/>
    <w:rsid w:val="009A0AC3"/>
    <w:rsid w:val="009A2B34"/>
    <w:rsid w:val="009A4EB0"/>
    <w:rsid w:val="009A622E"/>
    <w:rsid w:val="009B01FD"/>
    <w:rsid w:val="009B049A"/>
    <w:rsid w:val="009C73D5"/>
    <w:rsid w:val="009C7C49"/>
    <w:rsid w:val="009D17AD"/>
    <w:rsid w:val="009D7D5C"/>
    <w:rsid w:val="009E0B29"/>
    <w:rsid w:val="009E1AE8"/>
    <w:rsid w:val="009E265E"/>
    <w:rsid w:val="009E38E7"/>
    <w:rsid w:val="009E4C5F"/>
    <w:rsid w:val="009E77A4"/>
    <w:rsid w:val="009F4094"/>
    <w:rsid w:val="009F5850"/>
    <w:rsid w:val="009F78AA"/>
    <w:rsid w:val="00A02486"/>
    <w:rsid w:val="00A10211"/>
    <w:rsid w:val="00A10762"/>
    <w:rsid w:val="00A13469"/>
    <w:rsid w:val="00A16EF4"/>
    <w:rsid w:val="00A171F2"/>
    <w:rsid w:val="00A2515A"/>
    <w:rsid w:val="00A31422"/>
    <w:rsid w:val="00A319BD"/>
    <w:rsid w:val="00A35C17"/>
    <w:rsid w:val="00A37B72"/>
    <w:rsid w:val="00A4152D"/>
    <w:rsid w:val="00A4251D"/>
    <w:rsid w:val="00A44346"/>
    <w:rsid w:val="00A51521"/>
    <w:rsid w:val="00A54BFB"/>
    <w:rsid w:val="00A56500"/>
    <w:rsid w:val="00A6425C"/>
    <w:rsid w:val="00A6494E"/>
    <w:rsid w:val="00A64E75"/>
    <w:rsid w:val="00A65EC0"/>
    <w:rsid w:val="00A66DCC"/>
    <w:rsid w:val="00A66FBE"/>
    <w:rsid w:val="00A70CFF"/>
    <w:rsid w:val="00A71C1E"/>
    <w:rsid w:val="00A73B06"/>
    <w:rsid w:val="00A8208A"/>
    <w:rsid w:val="00A82CB9"/>
    <w:rsid w:val="00A83EBB"/>
    <w:rsid w:val="00A8474B"/>
    <w:rsid w:val="00A858EA"/>
    <w:rsid w:val="00A91CFC"/>
    <w:rsid w:val="00A96712"/>
    <w:rsid w:val="00AA03E8"/>
    <w:rsid w:val="00AA0E2F"/>
    <w:rsid w:val="00AA2578"/>
    <w:rsid w:val="00AB1C03"/>
    <w:rsid w:val="00AB1D22"/>
    <w:rsid w:val="00AB40F9"/>
    <w:rsid w:val="00AB7149"/>
    <w:rsid w:val="00AC353E"/>
    <w:rsid w:val="00AC639F"/>
    <w:rsid w:val="00AD2A90"/>
    <w:rsid w:val="00AE1244"/>
    <w:rsid w:val="00AE2290"/>
    <w:rsid w:val="00AE59CC"/>
    <w:rsid w:val="00AE79B3"/>
    <w:rsid w:val="00AE7ABB"/>
    <w:rsid w:val="00AF1BEC"/>
    <w:rsid w:val="00AF57D2"/>
    <w:rsid w:val="00B03DE8"/>
    <w:rsid w:val="00B03F72"/>
    <w:rsid w:val="00B06046"/>
    <w:rsid w:val="00B10E0C"/>
    <w:rsid w:val="00B14ED4"/>
    <w:rsid w:val="00B22876"/>
    <w:rsid w:val="00B26996"/>
    <w:rsid w:val="00B32DE8"/>
    <w:rsid w:val="00B35D5B"/>
    <w:rsid w:val="00B36238"/>
    <w:rsid w:val="00B421CE"/>
    <w:rsid w:val="00B4461E"/>
    <w:rsid w:val="00B44BD3"/>
    <w:rsid w:val="00B46A68"/>
    <w:rsid w:val="00B504FB"/>
    <w:rsid w:val="00B54F4E"/>
    <w:rsid w:val="00B553F6"/>
    <w:rsid w:val="00B560F5"/>
    <w:rsid w:val="00B62714"/>
    <w:rsid w:val="00B6376B"/>
    <w:rsid w:val="00B656B3"/>
    <w:rsid w:val="00B66919"/>
    <w:rsid w:val="00B67BFD"/>
    <w:rsid w:val="00B71B52"/>
    <w:rsid w:val="00B758F5"/>
    <w:rsid w:val="00B80E21"/>
    <w:rsid w:val="00B8526F"/>
    <w:rsid w:val="00B875FB"/>
    <w:rsid w:val="00B91C38"/>
    <w:rsid w:val="00BA6BC1"/>
    <w:rsid w:val="00BA71F2"/>
    <w:rsid w:val="00BD081A"/>
    <w:rsid w:val="00BD4351"/>
    <w:rsid w:val="00BE74E2"/>
    <w:rsid w:val="00BE7A82"/>
    <w:rsid w:val="00BF08A3"/>
    <w:rsid w:val="00BF7AED"/>
    <w:rsid w:val="00C0251F"/>
    <w:rsid w:val="00C033EF"/>
    <w:rsid w:val="00C064BC"/>
    <w:rsid w:val="00C179A3"/>
    <w:rsid w:val="00C2115B"/>
    <w:rsid w:val="00C228E0"/>
    <w:rsid w:val="00C22994"/>
    <w:rsid w:val="00C237F2"/>
    <w:rsid w:val="00C266E2"/>
    <w:rsid w:val="00C27556"/>
    <w:rsid w:val="00C31C51"/>
    <w:rsid w:val="00C34187"/>
    <w:rsid w:val="00C35588"/>
    <w:rsid w:val="00C40628"/>
    <w:rsid w:val="00C410AB"/>
    <w:rsid w:val="00C43A37"/>
    <w:rsid w:val="00C45DE3"/>
    <w:rsid w:val="00C50B76"/>
    <w:rsid w:val="00C52B00"/>
    <w:rsid w:val="00C56B3A"/>
    <w:rsid w:val="00C64856"/>
    <w:rsid w:val="00C73B26"/>
    <w:rsid w:val="00C7483A"/>
    <w:rsid w:val="00C84DB3"/>
    <w:rsid w:val="00C90C29"/>
    <w:rsid w:val="00C94D96"/>
    <w:rsid w:val="00C963E1"/>
    <w:rsid w:val="00CA220F"/>
    <w:rsid w:val="00CA43CD"/>
    <w:rsid w:val="00CA511E"/>
    <w:rsid w:val="00CA79A8"/>
    <w:rsid w:val="00CA7EC7"/>
    <w:rsid w:val="00CB44ED"/>
    <w:rsid w:val="00CB5E0A"/>
    <w:rsid w:val="00CC2018"/>
    <w:rsid w:val="00CC3C9F"/>
    <w:rsid w:val="00CC5D76"/>
    <w:rsid w:val="00CD11AE"/>
    <w:rsid w:val="00CD69B9"/>
    <w:rsid w:val="00CD6FB7"/>
    <w:rsid w:val="00CE0826"/>
    <w:rsid w:val="00CE1D85"/>
    <w:rsid w:val="00CE6F9E"/>
    <w:rsid w:val="00CF26DD"/>
    <w:rsid w:val="00CF3A62"/>
    <w:rsid w:val="00CF5D5F"/>
    <w:rsid w:val="00D050D4"/>
    <w:rsid w:val="00D11152"/>
    <w:rsid w:val="00D163B8"/>
    <w:rsid w:val="00D2567D"/>
    <w:rsid w:val="00D27225"/>
    <w:rsid w:val="00D27D74"/>
    <w:rsid w:val="00D31C00"/>
    <w:rsid w:val="00D31DB9"/>
    <w:rsid w:val="00D367C0"/>
    <w:rsid w:val="00D40D53"/>
    <w:rsid w:val="00D420E7"/>
    <w:rsid w:val="00D45CCF"/>
    <w:rsid w:val="00D466E4"/>
    <w:rsid w:val="00D5026C"/>
    <w:rsid w:val="00D657EA"/>
    <w:rsid w:val="00D72B23"/>
    <w:rsid w:val="00D72D95"/>
    <w:rsid w:val="00D7653F"/>
    <w:rsid w:val="00D777F4"/>
    <w:rsid w:val="00D77832"/>
    <w:rsid w:val="00D77D52"/>
    <w:rsid w:val="00D77F8C"/>
    <w:rsid w:val="00D82C51"/>
    <w:rsid w:val="00D82E2F"/>
    <w:rsid w:val="00D94ECB"/>
    <w:rsid w:val="00DA1465"/>
    <w:rsid w:val="00DA418A"/>
    <w:rsid w:val="00DB0B35"/>
    <w:rsid w:val="00DB4383"/>
    <w:rsid w:val="00DB7DD7"/>
    <w:rsid w:val="00DC158E"/>
    <w:rsid w:val="00DC33E2"/>
    <w:rsid w:val="00DC6D56"/>
    <w:rsid w:val="00DD1898"/>
    <w:rsid w:val="00DD3D37"/>
    <w:rsid w:val="00DE11AB"/>
    <w:rsid w:val="00DE7D93"/>
    <w:rsid w:val="00DF264B"/>
    <w:rsid w:val="00DF2D12"/>
    <w:rsid w:val="00DF3E52"/>
    <w:rsid w:val="00DF434C"/>
    <w:rsid w:val="00E0136C"/>
    <w:rsid w:val="00E03D37"/>
    <w:rsid w:val="00E048DD"/>
    <w:rsid w:val="00E11958"/>
    <w:rsid w:val="00E22D31"/>
    <w:rsid w:val="00E2395B"/>
    <w:rsid w:val="00E35B1B"/>
    <w:rsid w:val="00E43BD3"/>
    <w:rsid w:val="00E47539"/>
    <w:rsid w:val="00E5266E"/>
    <w:rsid w:val="00E565BF"/>
    <w:rsid w:val="00E57995"/>
    <w:rsid w:val="00E63116"/>
    <w:rsid w:val="00E72450"/>
    <w:rsid w:val="00E7286E"/>
    <w:rsid w:val="00E72F3D"/>
    <w:rsid w:val="00E75FF3"/>
    <w:rsid w:val="00E82181"/>
    <w:rsid w:val="00E82462"/>
    <w:rsid w:val="00E84382"/>
    <w:rsid w:val="00E9475D"/>
    <w:rsid w:val="00E951A4"/>
    <w:rsid w:val="00EA029B"/>
    <w:rsid w:val="00EB2D5D"/>
    <w:rsid w:val="00EC16A1"/>
    <w:rsid w:val="00EC17F1"/>
    <w:rsid w:val="00EC5C3D"/>
    <w:rsid w:val="00ED0971"/>
    <w:rsid w:val="00ED156F"/>
    <w:rsid w:val="00ED1728"/>
    <w:rsid w:val="00EE1089"/>
    <w:rsid w:val="00EE273C"/>
    <w:rsid w:val="00EE289C"/>
    <w:rsid w:val="00EE4B78"/>
    <w:rsid w:val="00EE4F7B"/>
    <w:rsid w:val="00EE6811"/>
    <w:rsid w:val="00EF089B"/>
    <w:rsid w:val="00EF3E88"/>
    <w:rsid w:val="00EF4276"/>
    <w:rsid w:val="00EF63EB"/>
    <w:rsid w:val="00F00A47"/>
    <w:rsid w:val="00F04FFA"/>
    <w:rsid w:val="00F102F1"/>
    <w:rsid w:val="00F10A91"/>
    <w:rsid w:val="00F11C27"/>
    <w:rsid w:val="00F1454D"/>
    <w:rsid w:val="00F14D77"/>
    <w:rsid w:val="00F175DC"/>
    <w:rsid w:val="00F304CD"/>
    <w:rsid w:val="00F3223C"/>
    <w:rsid w:val="00F54C39"/>
    <w:rsid w:val="00F642B9"/>
    <w:rsid w:val="00F6439E"/>
    <w:rsid w:val="00F646F4"/>
    <w:rsid w:val="00F663F3"/>
    <w:rsid w:val="00F665AA"/>
    <w:rsid w:val="00F67EF3"/>
    <w:rsid w:val="00F73ACC"/>
    <w:rsid w:val="00F7460A"/>
    <w:rsid w:val="00F770FE"/>
    <w:rsid w:val="00F8476F"/>
    <w:rsid w:val="00F850E0"/>
    <w:rsid w:val="00F9667A"/>
    <w:rsid w:val="00FA4CC4"/>
    <w:rsid w:val="00FB745F"/>
    <w:rsid w:val="00FC0FBA"/>
    <w:rsid w:val="00FC33EC"/>
    <w:rsid w:val="00FC4A19"/>
    <w:rsid w:val="00FC4C02"/>
    <w:rsid w:val="00FD638D"/>
    <w:rsid w:val="00FD7320"/>
    <w:rsid w:val="00FE1308"/>
    <w:rsid w:val="00FE369C"/>
    <w:rsid w:val="00FF1698"/>
    <w:rsid w:val="00FF33F3"/>
    <w:rsid w:val="00FF34E7"/>
    <w:rsid w:val="00FF594D"/>
    <w:rsid w:val="00FF7F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64F32997"/>
  <w15:docId w15:val="{EF9098AD-74AB-4363-9C27-02BAD21C57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7E34A5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0"/>
    <w:link w:val="10"/>
    <w:uiPriority w:val="9"/>
    <w:qFormat/>
    <w:rsid w:val="005024F5"/>
    <w:pPr>
      <w:autoSpaceDE/>
      <w:autoSpaceDN/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a4">
    <w:name w:val="Основной текст_"/>
    <w:basedOn w:val="a1"/>
    <w:link w:val="6"/>
    <w:rsid w:val="00F54C39"/>
    <w:rPr>
      <w:rFonts w:ascii="Verdana" w:eastAsia="Verdana" w:hAnsi="Verdana" w:cs="Verdana"/>
      <w:spacing w:val="-10"/>
      <w:sz w:val="19"/>
      <w:szCs w:val="19"/>
      <w:shd w:val="clear" w:color="auto" w:fill="FFFFFF"/>
    </w:rPr>
  </w:style>
  <w:style w:type="character" w:customStyle="1" w:styleId="7">
    <w:name w:val="Основной текст (7)_"/>
    <w:basedOn w:val="a1"/>
    <w:link w:val="70"/>
    <w:rsid w:val="00F54C39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6">
    <w:name w:val="Основной текст6"/>
    <w:basedOn w:val="a0"/>
    <w:link w:val="a4"/>
    <w:rsid w:val="00F54C39"/>
    <w:pPr>
      <w:shd w:val="clear" w:color="auto" w:fill="FFFFFF"/>
      <w:autoSpaceDE/>
      <w:autoSpaceDN/>
      <w:spacing w:after="180" w:line="227" w:lineRule="exact"/>
      <w:ind w:hanging="460"/>
    </w:pPr>
    <w:rPr>
      <w:rFonts w:ascii="Verdana" w:eastAsia="Verdana" w:hAnsi="Verdana" w:cs="Verdana"/>
      <w:spacing w:val="-10"/>
      <w:sz w:val="19"/>
      <w:szCs w:val="19"/>
      <w:lang w:eastAsia="en-US"/>
    </w:rPr>
  </w:style>
  <w:style w:type="paragraph" w:customStyle="1" w:styleId="70">
    <w:name w:val="Основной текст (7)"/>
    <w:basedOn w:val="a0"/>
    <w:link w:val="7"/>
    <w:rsid w:val="00F54C39"/>
    <w:pPr>
      <w:shd w:val="clear" w:color="auto" w:fill="FFFFFF"/>
      <w:autoSpaceDE/>
      <w:autoSpaceDN/>
      <w:spacing w:before="420" w:after="120" w:line="230" w:lineRule="exact"/>
      <w:ind w:hanging="360"/>
    </w:pPr>
    <w:rPr>
      <w:rFonts w:ascii="Verdana" w:eastAsia="Verdana" w:hAnsi="Verdana" w:cs="Verdana"/>
      <w:sz w:val="19"/>
      <w:szCs w:val="19"/>
      <w:lang w:eastAsia="en-US"/>
    </w:rPr>
  </w:style>
  <w:style w:type="character" w:customStyle="1" w:styleId="2">
    <w:name w:val="Заголовок №2_"/>
    <w:basedOn w:val="a1"/>
    <w:link w:val="20"/>
    <w:rsid w:val="00F54C39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20">
    <w:name w:val="Заголовок №2"/>
    <w:basedOn w:val="a0"/>
    <w:link w:val="2"/>
    <w:rsid w:val="00F54C39"/>
    <w:pPr>
      <w:shd w:val="clear" w:color="auto" w:fill="FFFFFF"/>
      <w:autoSpaceDE/>
      <w:autoSpaceDN/>
      <w:spacing w:before="420" w:after="660" w:line="230" w:lineRule="exact"/>
      <w:jc w:val="center"/>
      <w:outlineLvl w:val="1"/>
    </w:pPr>
    <w:rPr>
      <w:rFonts w:ascii="Verdana" w:eastAsia="Verdana" w:hAnsi="Verdana" w:cs="Verdana"/>
      <w:sz w:val="19"/>
      <w:szCs w:val="19"/>
      <w:lang w:eastAsia="en-US"/>
    </w:rPr>
  </w:style>
  <w:style w:type="character" w:customStyle="1" w:styleId="0pt1">
    <w:name w:val="Основной текст + Полужирный;Интервал 0 pt1"/>
    <w:basedOn w:val="a4"/>
    <w:rsid w:val="00F54C39"/>
    <w:rPr>
      <w:rFonts w:ascii="Verdana" w:eastAsia="Verdana" w:hAnsi="Verdana" w:cs="Verdana"/>
      <w:b/>
      <w:bCs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5">
    <w:name w:val="Основной текст (5)_"/>
    <w:basedOn w:val="a1"/>
    <w:link w:val="51"/>
    <w:rsid w:val="00A2515A"/>
    <w:rPr>
      <w:rFonts w:ascii="Verdana" w:eastAsia="Verdana" w:hAnsi="Verdana" w:cs="Verdana"/>
      <w:spacing w:val="-10"/>
      <w:sz w:val="19"/>
      <w:szCs w:val="19"/>
      <w:shd w:val="clear" w:color="auto" w:fill="FFFFFF"/>
    </w:rPr>
  </w:style>
  <w:style w:type="paragraph" w:customStyle="1" w:styleId="51">
    <w:name w:val="Основной текст (5)1"/>
    <w:basedOn w:val="a0"/>
    <w:link w:val="5"/>
    <w:rsid w:val="00A2515A"/>
    <w:pPr>
      <w:shd w:val="clear" w:color="auto" w:fill="FFFFFF"/>
      <w:autoSpaceDE/>
      <w:autoSpaceDN/>
      <w:spacing w:line="346" w:lineRule="exact"/>
      <w:ind w:hanging="440"/>
      <w:jc w:val="both"/>
    </w:pPr>
    <w:rPr>
      <w:rFonts w:ascii="Verdana" w:eastAsia="Verdana" w:hAnsi="Verdana" w:cs="Verdana"/>
      <w:spacing w:val="-10"/>
      <w:sz w:val="19"/>
      <w:szCs w:val="19"/>
      <w:lang w:eastAsia="en-US"/>
    </w:rPr>
  </w:style>
  <w:style w:type="paragraph" w:styleId="a5">
    <w:name w:val="List Paragraph"/>
    <w:basedOn w:val="a0"/>
    <w:link w:val="a6"/>
    <w:uiPriority w:val="34"/>
    <w:qFormat/>
    <w:rsid w:val="00C0251F"/>
    <w:pPr>
      <w:widowControl w:val="0"/>
      <w:adjustRightInd w:val="0"/>
      <w:ind w:left="720"/>
      <w:contextualSpacing/>
    </w:pPr>
  </w:style>
  <w:style w:type="paragraph" w:styleId="a7">
    <w:name w:val="Balloon Text"/>
    <w:basedOn w:val="a0"/>
    <w:link w:val="a8"/>
    <w:uiPriority w:val="99"/>
    <w:semiHidden/>
    <w:unhideWhenUsed/>
    <w:rsid w:val="00E8218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1"/>
    <w:link w:val="a7"/>
    <w:uiPriority w:val="99"/>
    <w:semiHidden/>
    <w:rsid w:val="00E8218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D1115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9">
    <w:name w:val="header"/>
    <w:basedOn w:val="a0"/>
    <w:link w:val="aa"/>
    <w:uiPriority w:val="99"/>
    <w:unhideWhenUsed/>
    <w:rsid w:val="00C410AB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1"/>
    <w:link w:val="a9"/>
    <w:uiPriority w:val="99"/>
    <w:rsid w:val="00C410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footer"/>
    <w:basedOn w:val="a0"/>
    <w:link w:val="ac"/>
    <w:uiPriority w:val="99"/>
    <w:unhideWhenUsed/>
    <w:rsid w:val="00C410AB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1"/>
    <w:link w:val="ab"/>
    <w:uiPriority w:val="99"/>
    <w:rsid w:val="00C410A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Hyperlink"/>
    <w:basedOn w:val="a1"/>
    <w:uiPriority w:val="99"/>
    <w:semiHidden/>
    <w:unhideWhenUsed/>
    <w:rsid w:val="00ED0971"/>
    <w:rPr>
      <w:color w:val="0000FF"/>
      <w:u w:val="single"/>
    </w:rPr>
  </w:style>
  <w:style w:type="paragraph" w:customStyle="1" w:styleId="ConsPlusTitle">
    <w:name w:val="ConsPlusTitle"/>
    <w:basedOn w:val="a0"/>
    <w:uiPriority w:val="99"/>
    <w:rsid w:val="00ED0971"/>
    <w:rPr>
      <w:rFonts w:ascii="Verdana" w:eastAsiaTheme="minorHAnsi" w:hAnsi="Verdana"/>
      <w:b/>
      <w:bCs/>
      <w:sz w:val="22"/>
      <w:szCs w:val="22"/>
    </w:rPr>
  </w:style>
  <w:style w:type="paragraph" w:customStyle="1" w:styleId="a">
    <w:name w:val="Список нумерованный"/>
    <w:basedOn w:val="a0"/>
    <w:rsid w:val="00ED0971"/>
    <w:pPr>
      <w:numPr>
        <w:numId w:val="18"/>
      </w:numPr>
      <w:autoSpaceDE/>
      <w:autoSpaceDN/>
      <w:spacing w:after="240"/>
    </w:pPr>
    <w:rPr>
      <w:rFonts w:ascii="Verdana" w:eastAsiaTheme="minorHAnsi" w:hAnsi="Verdana"/>
      <w:sz w:val="18"/>
      <w:szCs w:val="18"/>
    </w:rPr>
  </w:style>
  <w:style w:type="character" w:customStyle="1" w:styleId="a6">
    <w:name w:val="Абзац списка Знак"/>
    <w:basedOn w:val="a1"/>
    <w:link w:val="a5"/>
    <w:uiPriority w:val="34"/>
    <w:rsid w:val="009B049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No Spacing"/>
    <w:link w:val="af"/>
    <w:uiPriority w:val="1"/>
    <w:qFormat/>
    <w:rsid w:val="009B049A"/>
    <w:pPr>
      <w:spacing w:after="0" w:line="240" w:lineRule="auto"/>
      <w:jc w:val="both"/>
    </w:pPr>
    <w:rPr>
      <w:rFonts w:ascii="Tahoma" w:eastAsia="Calibri" w:hAnsi="Tahoma" w:cs="Tahoma"/>
      <w:sz w:val="18"/>
      <w:szCs w:val="20"/>
    </w:rPr>
  </w:style>
  <w:style w:type="character" w:customStyle="1" w:styleId="af">
    <w:name w:val="Без интервала Знак"/>
    <w:link w:val="ae"/>
    <w:uiPriority w:val="1"/>
    <w:rsid w:val="009B049A"/>
    <w:rPr>
      <w:rFonts w:ascii="Tahoma" w:eastAsia="Calibri" w:hAnsi="Tahoma" w:cs="Tahoma"/>
      <w:sz w:val="18"/>
      <w:szCs w:val="20"/>
    </w:rPr>
  </w:style>
  <w:style w:type="character" w:styleId="af0">
    <w:name w:val="annotation reference"/>
    <w:basedOn w:val="a1"/>
    <w:uiPriority w:val="99"/>
    <w:semiHidden/>
    <w:unhideWhenUsed/>
    <w:rsid w:val="00D45CCF"/>
    <w:rPr>
      <w:sz w:val="16"/>
      <w:szCs w:val="16"/>
    </w:rPr>
  </w:style>
  <w:style w:type="paragraph" w:styleId="af1">
    <w:name w:val="annotation text"/>
    <w:basedOn w:val="a0"/>
    <w:link w:val="af2"/>
    <w:uiPriority w:val="99"/>
    <w:semiHidden/>
    <w:unhideWhenUsed/>
    <w:rsid w:val="00D45CCF"/>
  </w:style>
  <w:style w:type="character" w:customStyle="1" w:styleId="af2">
    <w:name w:val="Текст примечания Знак"/>
    <w:basedOn w:val="a1"/>
    <w:link w:val="af1"/>
    <w:uiPriority w:val="99"/>
    <w:semiHidden/>
    <w:rsid w:val="00D45CC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D45CCF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D45CC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footnote text"/>
    <w:basedOn w:val="a0"/>
    <w:link w:val="af6"/>
    <w:uiPriority w:val="99"/>
    <w:semiHidden/>
    <w:unhideWhenUsed/>
    <w:rsid w:val="00FD638D"/>
    <w:pPr>
      <w:autoSpaceDE/>
      <w:autoSpaceDN/>
    </w:pPr>
  </w:style>
  <w:style w:type="character" w:customStyle="1" w:styleId="af6">
    <w:name w:val="Текст сноски Знак"/>
    <w:basedOn w:val="a1"/>
    <w:link w:val="af5"/>
    <w:uiPriority w:val="99"/>
    <w:semiHidden/>
    <w:rsid w:val="00FD638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7">
    <w:name w:val="footnote reference"/>
    <w:uiPriority w:val="99"/>
    <w:semiHidden/>
    <w:unhideWhenUsed/>
    <w:rsid w:val="00FD638D"/>
    <w:rPr>
      <w:vertAlign w:val="superscript"/>
    </w:rPr>
  </w:style>
  <w:style w:type="character" w:customStyle="1" w:styleId="21">
    <w:name w:val="Основной текст (2)_"/>
    <w:basedOn w:val="a1"/>
    <w:rsid w:val="008E451D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19"/>
      <w:szCs w:val="19"/>
      <w:u w:val="none"/>
    </w:rPr>
  </w:style>
  <w:style w:type="character" w:customStyle="1" w:styleId="28pt">
    <w:name w:val="Основной текст (2) + 8 pt;Курсив"/>
    <w:basedOn w:val="21"/>
    <w:rsid w:val="008E451D"/>
    <w:rPr>
      <w:rFonts w:ascii="Verdana" w:eastAsia="Verdana" w:hAnsi="Verdana" w:cs="Verdana"/>
      <w:b w:val="0"/>
      <w:bCs w:val="0"/>
      <w:i/>
      <w:iCs/>
      <w:smallCaps w:val="0"/>
      <w:strike w:val="0"/>
      <w:color w:val="000000"/>
      <w:spacing w:val="-1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22">
    <w:name w:val="Основной текст (2)"/>
    <w:basedOn w:val="21"/>
    <w:rsid w:val="008E451D"/>
    <w:rPr>
      <w:rFonts w:ascii="Verdana" w:eastAsia="Verdana" w:hAnsi="Verdana" w:cs="Verdana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20pt">
    <w:name w:val="Основной текст (2) + Интервал 0 pt"/>
    <w:basedOn w:val="21"/>
    <w:rsid w:val="008E451D"/>
    <w:rPr>
      <w:rFonts w:ascii="Verdana" w:eastAsia="Verdana" w:hAnsi="Verdana" w:cs="Verdan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255pt0pt">
    <w:name w:val="Основной текст (2) + 5;5 pt;Полужирный;Курсив;Интервал 0 pt"/>
    <w:basedOn w:val="21"/>
    <w:rsid w:val="008E451D"/>
    <w:rPr>
      <w:rFonts w:ascii="Verdana" w:eastAsia="Verdana" w:hAnsi="Verdana" w:cs="Verdana"/>
      <w:b/>
      <w:bCs/>
      <w:i/>
      <w:iCs/>
      <w:smallCaps w:val="0"/>
      <w:strike w:val="0"/>
      <w:color w:val="000000"/>
      <w:spacing w:val="0"/>
      <w:w w:val="100"/>
      <w:position w:val="0"/>
      <w:sz w:val="11"/>
      <w:szCs w:val="11"/>
      <w:u w:val="none"/>
      <w:lang w:val="ru-RU" w:eastAsia="ru-RU" w:bidi="ru-RU"/>
    </w:rPr>
  </w:style>
  <w:style w:type="character" w:customStyle="1" w:styleId="2ArialNarrow9pt0pt">
    <w:name w:val="Основной текст (2) + Arial Narrow;9 pt;Полужирный;Курсив;Интервал 0 pt"/>
    <w:basedOn w:val="21"/>
    <w:rsid w:val="008E451D"/>
    <w:rPr>
      <w:rFonts w:ascii="Arial Narrow" w:eastAsia="Arial Narrow" w:hAnsi="Arial Narrow" w:cs="Arial Narrow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105pt-1pt">
    <w:name w:val="Основной текст (2) + 10;5 pt;Курсив;Интервал -1 pt"/>
    <w:basedOn w:val="21"/>
    <w:rsid w:val="008E451D"/>
    <w:rPr>
      <w:rFonts w:ascii="Verdana" w:eastAsia="Verdana" w:hAnsi="Verdana" w:cs="Verdana"/>
      <w:b w:val="0"/>
      <w:bCs w:val="0"/>
      <w:i/>
      <w:iCs/>
      <w:smallCaps w:val="0"/>
      <w:strike w:val="0"/>
      <w:color w:val="000000"/>
      <w:spacing w:val="-2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8pt0pt">
    <w:name w:val="Основной текст (2) + 8 pt;Курсив;Интервал 0 pt"/>
    <w:basedOn w:val="21"/>
    <w:rsid w:val="008E451D"/>
    <w:rPr>
      <w:rFonts w:ascii="Verdana" w:eastAsia="Verdana" w:hAnsi="Verdana" w:cs="Verdana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styleId="af8">
    <w:name w:val="Placeholder Text"/>
    <w:basedOn w:val="a1"/>
    <w:uiPriority w:val="99"/>
    <w:semiHidden/>
    <w:rsid w:val="00AA03E8"/>
    <w:rPr>
      <w:color w:val="808080"/>
    </w:rPr>
  </w:style>
  <w:style w:type="character" w:customStyle="1" w:styleId="10">
    <w:name w:val="Заголовок 1 Знак"/>
    <w:basedOn w:val="a1"/>
    <w:link w:val="1"/>
    <w:uiPriority w:val="9"/>
    <w:rsid w:val="005024F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f9">
    <w:name w:val="Subtitle"/>
    <w:basedOn w:val="a0"/>
    <w:link w:val="afa"/>
    <w:uiPriority w:val="11"/>
    <w:qFormat/>
    <w:rsid w:val="00B32DE8"/>
    <w:pPr>
      <w:autoSpaceDE/>
      <w:autoSpaceDN/>
      <w:jc w:val="center"/>
    </w:pPr>
    <w:rPr>
      <w:b/>
      <w:sz w:val="28"/>
      <w:lang w:val="x-none" w:eastAsia="x-none"/>
    </w:rPr>
  </w:style>
  <w:style w:type="character" w:customStyle="1" w:styleId="afa">
    <w:name w:val="Подзаголовок Знак"/>
    <w:basedOn w:val="a1"/>
    <w:link w:val="af9"/>
    <w:uiPriority w:val="11"/>
    <w:rsid w:val="00B32DE8"/>
    <w:rPr>
      <w:rFonts w:ascii="Times New Roman" w:eastAsia="Times New Roman" w:hAnsi="Times New Roman" w:cs="Times New Roman"/>
      <w:b/>
      <w:sz w:val="28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739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1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1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2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5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7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6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43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2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1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885B2E-4527-4348-BECE-CEB4CEBE55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2201</Words>
  <Characters>12549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"Березовская ГРЭС" ОАО "Э.ОН Россия"</Company>
  <LinksUpToDate>false</LinksUpToDate>
  <CharactersWithSpaces>14721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Долматов Станислав Леонидович</dc:creator>
  <cp:lastModifiedBy>Малышева Елена Леонидовна</cp:lastModifiedBy>
  <cp:revision>5</cp:revision>
  <cp:lastPrinted>2017-06-28T02:29:00Z</cp:lastPrinted>
  <dcterms:created xsi:type="dcterms:W3CDTF">2017-06-28T01:51:00Z</dcterms:created>
  <dcterms:modified xsi:type="dcterms:W3CDTF">2018-03-28T03:06:00Z</dcterms:modified>
</cp:coreProperties>
</file>